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25" w:rsidRPr="002805F9" w:rsidRDefault="00632B29">
      <w:pPr>
        <w:rPr>
          <w:rFonts w:ascii="Book Antiqua" w:hAnsi="Book Antiqua"/>
          <w:lang w:val="en-US"/>
        </w:rPr>
      </w:pPr>
      <w:r w:rsidRPr="00632B29"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4198544</wp:posOffset>
            </wp:positionH>
            <wp:positionV relativeFrom="paragraph">
              <wp:posOffset>-332384</wp:posOffset>
            </wp:positionV>
            <wp:extent cx="1207694" cy="592531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-329565</wp:posOffset>
            </wp:positionV>
            <wp:extent cx="1276350" cy="523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-234315</wp:posOffset>
            </wp:positionV>
            <wp:extent cx="828675" cy="476250"/>
            <wp:effectExtent l="19050" t="0" r="9525" b="0"/>
            <wp:wrapTopAndBottom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BE6" w:rsidRPr="002805F9" w:rsidRDefault="00632B29">
      <w:pPr>
        <w:rPr>
          <w:rFonts w:ascii="Book Antiqua" w:hAnsi="Book Antiqua"/>
        </w:rPr>
      </w:pPr>
      <w:r w:rsidRPr="00632B29"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86258</wp:posOffset>
            </wp:positionH>
            <wp:positionV relativeFrom="paragraph">
              <wp:posOffset>-710565</wp:posOffset>
            </wp:positionV>
            <wp:extent cx="1214324" cy="870509"/>
            <wp:effectExtent l="0" t="0" r="0" b="0"/>
            <wp:wrapTopAndBottom/>
            <wp:docPr id="8" name="Рисунок 1" descr="C:\Users\marina\AppData\Local\Temp\деловой-клуб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деловой-клуб-лог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BE6" w:rsidRPr="002805F9" w:rsidRDefault="00AA3BE6">
      <w:pPr>
        <w:rPr>
          <w:rFonts w:ascii="Book Antiqua" w:hAnsi="Book Antiqua"/>
        </w:rPr>
      </w:pPr>
    </w:p>
    <w:p w:rsidR="00AA3BE6" w:rsidRPr="002805F9" w:rsidRDefault="00AA3BE6">
      <w:pPr>
        <w:rPr>
          <w:rFonts w:ascii="Book Antiqua" w:hAnsi="Book Antiqua"/>
        </w:rPr>
      </w:pPr>
    </w:p>
    <w:p w:rsidR="000A2380" w:rsidRPr="002805F9" w:rsidRDefault="000A2380">
      <w:pPr>
        <w:rPr>
          <w:rFonts w:ascii="Book Antiqua" w:hAnsi="Book Antiqua"/>
        </w:rPr>
      </w:pPr>
    </w:p>
    <w:p w:rsidR="000A2380" w:rsidRPr="002805F9" w:rsidRDefault="000A2380">
      <w:pPr>
        <w:rPr>
          <w:rFonts w:ascii="Book Antiqua" w:hAnsi="Book Antiqua"/>
          <w:color w:val="4F81BD" w:themeColor="accent1"/>
        </w:rPr>
      </w:pPr>
    </w:p>
    <w:p w:rsidR="000A2380" w:rsidRPr="002805F9" w:rsidRDefault="000A2380" w:rsidP="00664628">
      <w:pPr>
        <w:ind w:firstLine="0"/>
        <w:jc w:val="center"/>
        <w:rPr>
          <w:rFonts w:ascii="Book Antiqua" w:hAnsi="Book Antiqua"/>
          <w:color w:val="4F81BD" w:themeColor="accent1"/>
          <w:lang w:eastAsia="ru-RU"/>
        </w:rPr>
      </w:pPr>
    </w:p>
    <w:p w:rsidR="00DA6AE6" w:rsidRPr="002805F9" w:rsidRDefault="00DA6AE6" w:rsidP="00C60E27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</w:p>
    <w:p w:rsidR="00552193" w:rsidRPr="002805F9" w:rsidRDefault="00552193" w:rsidP="00C60E27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</w:p>
    <w:p w:rsidR="00DA6AE6" w:rsidRPr="002805F9" w:rsidRDefault="00DA6AE6" w:rsidP="00C60E27">
      <w:pPr>
        <w:ind w:firstLine="0"/>
        <w:jc w:val="center"/>
        <w:rPr>
          <w:rFonts w:ascii="Book Antiqua" w:hAnsi="Book Antiqua"/>
          <w:b/>
          <w:color w:val="4F81BD" w:themeColor="accent1"/>
          <w:sz w:val="28"/>
          <w:szCs w:val="20"/>
          <w:lang w:eastAsia="ru-RU"/>
        </w:rPr>
      </w:pPr>
    </w:p>
    <w:p w:rsidR="00C60E27" w:rsidRPr="00C60E27" w:rsidRDefault="00C60E27" w:rsidP="00C60E27">
      <w:pPr>
        <w:pStyle w:val="1"/>
        <w:jc w:val="center"/>
        <w:rPr>
          <w:rFonts w:ascii="Book Antiqua" w:hAnsi="Book Antiqua"/>
          <w:caps/>
          <w:sz w:val="36"/>
          <w:szCs w:val="36"/>
        </w:rPr>
      </w:pPr>
      <w:r w:rsidRPr="00C60E27">
        <w:rPr>
          <w:rFonts w:ascii="Book Antiqua" w:hAnsi="Book Antiqua"/>
          <w:caps/>
          <w:sz w:val="36"/>
          <w:szCs w:val="36"/>
        </w:rPr>
        <w:t>Форум молодежи Поволжья и Западного Казахстана «Стартап»</w:t>
      </w:r>
    </w:p>
    <w:p w:rsidR="00C60E27" w:rsidRPr="00C60E27" w:rsidRDefault="00C60E27" w:rsidP="00C60E27">
      <w:pPr>
        <w:jc w:val="center"/>
      </w:pPr>
    </w:p>
    <w:p w:rsidR="00C60E27" w:rsidRPr="002805F9" w:rsidRDefault="00C60E27" w:rsidP="00C60E27">
      <w:pPr>
        <w:pStyle w:val="a3"/>
        <w:rPr>
          <w:rFonts w:ascii="Book Antiqua" w:hAnsi="Book Antiqua"/>
          <w:color w:val="4F81BD" w:themeColor="accent1"/>
          <w:sz w:val="40"/>
        </w:rPr>
      </w:pPr>
      <w:r w:rsidRPr="002805F9">
        <w:rPr>
          <w:rFonts w:ascii="Book Antiqua" w:hAnsi="Book Antiqua"/>
          <w:color w:val="4F81BD" w:themeColor="accent1"/>
          <w:sz w:val="40"/>
        </w:rPr>
        <w:t>ПРОГРАММА</w:t>
      </w:r>
    </w:p>
    <w:p w:rsidR="00DA6AE6" w:rsidRPr="002805F9" w:rsidRDefault="00DA6AE6" w:rsidP="00C60E27">
      <w:pPr>
        <w:pStyle w:val="Default"/>
        <w:ind w:firstLine="851"/>
        <w:jc w:val="center"/>
        <w:rPr>
          <w:rFonts w:ascii="Book Antiqua" w:hAnsi="Book Antiqua"/>
          <w:b/>
          <w:bCs/>
          <w:color w:val="4F81BD" w:themeColor="accent1"/>
          <w:sz w:val="32"/>
          <w:szCs w:val="32"/>
        </w:rPr>
      </w:pPr>
    </w:p>
    <w:p w:rsidR="00DA6AE6" w:rsidRPr="002805F9" w:rsidRDefault="00DB4013" w:rsidP="00C60E27">
      <w:pPr>
        <w:pStyle w:val="Default"/>
        <w:ind w:firstLine="851"/>
        <w:jc w:val="center"/>
        <w:rPr>
          <w:rFonts w:ascii="Book Antiqua" w:hAnsi="Book Antiqua"/>
          <w:b/>
          <w:bCs/>
          <w:color w:val="4F81BD" w:themeColor="accent1"/>
          <w:sz w:val="28"/>
          <w:szCs w:val="28"/>
        </w:rPr>
      </w:pPr>
      <w:r w:rsidRPr="002805F9">
        <w:rPr>
          <w:rFonts w:ascii="Book Antiqua" w:hAnsi="Book Antiqua"/>
          <w:b/>
          <w:bCs/>
          <w:color w:val="4F81BD" w:themeColor="accent1"/>
          <w:sz w:val="28"/>
          <w:szCs w:val="28"/>
        </w:rPr>
        <w:t>он-лайн формат</w:t>
      </w:r>
    </w:p>
    <w:p w:rsidR="00DA6AE6" w:rsidRPr="002805F9" w:rsidRDefault="00DA6AE6" w:rsidP="00C60E27">
      <w:pPr>
        <w:pStyle w:val="Default"/>
        <w:ind w:firstLine="851"/>
        <w:jc w:val="center"/>
        <w:rPr>
          <w:rFonts w:ascii="Book Antiqua" w:hAnsi="Book Antiqua"/>
          <w:b/>
          <w:bCs/>
          <w:color w:val="4F81BD" w:themeColor="accent1"/>
          <w:sz w:val="28"/>
          <w:szCs w:val="28"/>
        </w:rPr>
      </w:pPr>
    </w:p>
    <w:p w:rsidR="000A0FC3" w:rsidRPr="002805F9" w:rsidRDefault="000A0FC3" w:rsidP="00C60E27">
      <w:pPr>
        <w:pStyle w:val="Default"/>
        <w:ind w:firstLine="851"/>
        <w:jc w:val="center"/>
        <w:rPr>
          <w:rFonts w:ascii="Book Antiqua" w:hAnsi="Book Antiqua"/>
          <w:b/>
          <w:bCs/>
          <w:color w:val="4F81BD" w:themeColor="accent1"/>
          <w:sz w:val="28"/>
          <w:szCs w:val="28"/>
        </w:rPr>
      </w:pPr>
    </w:p>
    <w:p w:rsidR="00AE1988" w:rsidRPr="002805F9" w:rsidRDefault="00AC30A1" w:rsidP="00C60E27">
      <w:pPr>
        <w:pStyle w:val="Default"/>
        <w:ind w:firstLine="851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  <w:r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Организатор</w:t>
      </w:r>
      <w:r w:rsidR="008D6A0D"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ы</w:t>
      </w:r>
      <w:r w:rsidR="00AE1988"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:</w:t>
      </w:r>
    </w:p>
    <w:p w:rsidR="00F716FE" w:rsidRPr="002805F9" w:rsidRDefault="00F716FE" w:rsidP="00C60E27">
      <w:pPr>
        <w:pStyle w:val="Default"/>
        <w:ind w:firstLine="851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</w:p>
    <w:p w:rsidR="00F716FE" w:rsidRPr="002805F9" w:rsidRDefault="00F716FE" w:rsidP="00C60E27">
      <w:pPr>
        <w:pStyle w:val="Default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</w:p>
    <w:p w:rsidR="00DB4013" w:rsidRPr="002805F9" w:rsidRDefault="000275F2" w:rsidP="00C60E27">
      <w:pPr>
        <w:pStyle w:val="Default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  <w:r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Информационно-аналитический центр «Евразия-Поволжье»</w:t>
      </w:r>
    </w:p>
    <w:p w:rsidR="00C97061" w:rsidRPr="002805F9" w:rsidRDefault="00C97061" w:rsidP="00C60E27">
      <w:pPr>
        <w:pStyle w:val="Default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</w:p>
    <w:p w:rsidR="00DB4013" w:rsidRPr="002805F9" w:rsidRDefault="00C97061" w:rsidP="00C60E27">
      <w:pPr>
        <w:pStyle w:val="Default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  <w:r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центр поддержки экспорта саратовской области</w:t>
      </w:r>
    </w:p>
    <w:p w:rsidR="00DB4013" w:rsidRPr="002805F9" w:rsidRDefault="00DB4013" w:rsidP="00C60E27">
      <w:pPr>
        <w:pStyle w:val="Default"/>
        <w:jc w:val="center"/>
        <w:rPr>
          <w:rFonts w:ascii="Book Antiqua" w:hAnsi="Book Antiqua"/>
          <w:bCs/>
          <w:sz w:val="28"/>
          <w:szCs w:val="28"/>
        </w:rPr>
      </w:pPr>
    </w:p>
    <w:p w:rsidR="008D6A0D" w:rsidRDefault="008D6A0D" w:rsidP="00C60E27">
      <w:pPr>
        <w:pStyle w:val="Default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  <w:r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 xml:space="preserve">ДЕЛОВОЙ КЛУБ САРАТОВСКОЙ </w:t>
      </w:r>
      <w:r w:rsidR="00DB4013"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 xml:space="preserve">области РФ </w:t>
      </w:r>
      <w:r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И ЗАПАДНО-КАЗАХСТАНСКОЙ ОБЛАСТ</w:t>
      </w:r>
      <w:r w:rsidR="00DB4013" w:rsidRPr="002805F9"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  <w:t>И РК</w:t>
      </w:r>
    </w:p>
    <w:p w:rsidR="002805F9" w:rsidRDefault="002805F9" w:rsidP="00C60E27">
      <w:pPr>
        <w:pStyle w:val="Default"/>
        <w:jc w:val="center"/>
        <w:rPr>
          <w:rFonts w:ascii="Book Antiqua" w:hAnsi="Book Antiqua"/>
          <w:b/>
          <w:bCs/>
          <w:caps/>
          <w:color w:val="4F81BD" w:themeColor="accent1"/>
          <w:sz w:val="28"/>
          <w:szCs w:val="28"/>
        </w:rPr>
      </w:pPr>
    </w:p>
    <w:p w:rsidR="002805F9" w:rsidRPr="002805F9" w:rsidRDefault="002805F9" w:rsidP="00C60E27">
      <w:pPr>
        <w:pStyle w:val="Default"/>
        <w:jc w:val="center"/>
        <w:rPr>
          <w:rFonts w:ascii="Book Antiqua" w:hAnsi="Book Antiqua"/>
          <w:b/>
          <w:bCs/>
          <w:color w:val="4F81BD" w:themeColor="accent1"/>
          <w:sz w:val="28"/>
          <w:szCs w:val="28"/>
        </w:rPr>
      </w:pPr>
      <w:r w:rsidRPr="002805F9">
        <w:rPr>
          <w:rFonts w:ascii="Book Antiqua" w:hAnsi="Book Antiqua"/>
          <w:b/>
          <w:bCs/>
          <w:color w:val="4F81BD" w:themeColor="accent1"/>
          <w:sz w:val="28"/>
          <w:szCs w:val="28"/>
        </w:rPr>
        <w:t>ВОЛГОГРАДСКИЙ ЦЕНТР МЕЖДУНАРОДНОГО ГУМАНИТАРНОГО СОТРУДНИЧЕСТВА</w:t>
      </w:r>
    </w:p>
    <w:p w:rsidR="000275F2" w:rsidRPr="002805F9" w:rsidRDefault="000275F2" w:rsidP="00664628">
      <w:pPr>
        <w:jc w:val="center"/>
        <w:rPr>
          <w:rFonts w:ascii="Book Antiqua" w:hAnsi="Book Antiqua"/>
        </w:rPr>
      </w:pPr>
    </w:p>
    <w:p w:rsidR="000275F2" w:rsidRPr="002805F9" w:rsidRDefault="000275F2" w:rsidP="000275F2">
      <w:pPr>
        <w:rPr>
          <w:rFonts w:ascii="Book Antiqua" w:hAnsi="Book Antiqua"/>
        </w:rPr>
      </w:pPr>
    </w:p>
    <w:p w:rsidR="002805F9" w:rsidRDefault="002805F9" w:rsidP="008D6A0D">
      <w:pPr>
        <w:pStyle w:val="Default"/>
        <w:ind w:firstLine="851"/>
        <w:jc w:val="center"/>
        <w:rPr>
          <w:rFonts w:ascii="Book Antiqua" w:hAnsi="Book Antiqua"/>
          <w:b/>
          <w:bCs/>
          <w:color w:val="4F81BD" w:themeColor="accent1"/>
          <w:sz w:val="28"/>
          <w:szCs w:val="28"/>
        </w:rPr>
      </w:pPr>
    </w:p>
    <w:p w:rsidR="00510484" w:rsidRPr="002805F9" w:rsidRDefault="007C74BE" w:rsidP="00C60E27">
      <w:pPr>
        <w:pStyle w:val="Default"/>
        <w:ind w:firstLine="851"/>
        <w:jc w:val="center"/>
        <w:rPr>
          <w:rFonts w:ascii="Book Antiqua" w:hAnsi="Book Antiqua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2805F9">
        <w:rPr>
          <w:rFonts w:ascii="Book Antiqua" w:hAnsi="Book Antiqua"/>
          <w:b/>
          <w:bCs/>
          <w:color w:val="4F81BD" w:themeColor="accent1"/>
          <w:sz w:val="28"/>
          <w:szCs w:val="28"/>
        </w:rPr>
        <w:t>2</w:t>
      </w:r>
      <w:r w:rsidR="00C60E27">
        <w:rPr>
          <w:rFonts w:ascii="Book Antiqua" w:hAnsi="Book Antiqua"/>
          <w:b/>
          <w:bCs/>
          <w:color w:val="4F81BD" w:themeColor="accent1"/>
          <w:sz w:val="28"/>
          <w:szCs w:val="28"/>
        </w:rPr>
        <w:t>8-29 октября</w:t>
      </w:r>
      <w:r w:rsidR="00DA6AE6" w:rsidRPr="002805F9">
        <w:rPr>
          <w:rFonts w:ascii="Book Antiqua" w:hAnsi="Book Antiqua"/>
          <w:b/>
          <w:bCs/>
          <w:color w:val="4F81BD" w:themeColor="accent1"/>
          <w:sz w:val="28"/>
          <w:szCs w:val="28"/>
        </w:rPr>
        <w:t xml:space="preserve"> 2020 г. </w:t>
      </w:r>
    </w:p>
    <w:p w:rsidR="00632B29" w:rsidRDefault="00632B29">
      <w:pPr>
        <w:ind w:firstLine="709"/>
        <w:rPr>
          <w:rFonts w:ascii="Book Antiqua" w:eastAsiaTheme="minorHAnsi" w:hAnsi="Book Antiqua"/>
          <w:color w:val="000000"/>
          <w:sz w:val="24"/>
          <w:szCs w:val="24"/>
        </w:rPr>
      </w:pPr>
      <w:r>
        <w:rPr>
          <w:rFonts w:ascii="Book Antiqua" w:hAnsi="Book Antiqua"/>
        </w:rPr>
        <w:br w:type="page"/>
      </w:r>
    </w:p>
    <w:p w:rsidR="00DA6AE6" w:rsidRPr="002805F9" w:rsidRDefault="00DA6AE6" w:rsidP="000275F2">
      <w:pPr>
        <w:pStyle w:val="Default"/>
        <w:ind w:firstLine="851"/>
        <w:jc w:val="center"/>
        <w:rPr>
          <w:rFonts w:ascii="Book Antiqua" w:hAnsi="Book Antiqua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Default="00B12884" w:rsidP="00B12884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  <w:r w:rsidRPr="00C60E27">
        <w:rPr>
          <w:rFonts w:ascii="Book Antiqua" w:hAnsi="Book Antiqua"/>
          <w:b/>
          <w:bCs/>
          <w:sz w:val="28"/>
          <w:szCs w:val="28"/>
          <w:lang w:bidi="fa-IR"/>
        </w:rPr>
        <w:t>Цель мероприятия</w:t>
      </w:r>
      <w:r w:rsidRPr="00C60E27">
        <w:rPr>
          <w:rFonts w:ascii="Book Antiqua" w:hAnsi="Book Antiqua"/>
          <w:sz w:val="28"/>
          <w:szCs w:val="28"/>
          <w:lang w:bidi="fa-IR"/>
        </w:rPr>
        <w:t xml:space="preserve">: </w:t>
      </w:r>
    </w:p>
    <w:p w:rsidR="00B12884" w:rsidRPr="00C60E27" w:rsidRDefault="00B12884" w:rsidP="00B12884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</w:p>
    <w:p w:rsidR="00B12884" w:rsidRPr="00C60E27" w:rsidRDefault="00B12884" w:rsidP="00B12884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  <w:r w:rsidRPr="00C60E27">
        <w:rPr>
          <w:rFonts w:ascii="Book Antiqua" w:hAnsi="Book Antiqua"/>
          <w:sz w:val="28"/>
          <w:szCs w:val="28"/>
        </w:rPr>
        <w:t>Цель мероприятия: подведение итогов реализации проекта по развитию молодежного предпринимательства в приграничных регионах России и Казахстана; презентация молодежных проектов; успешных стартапов, подписание соглашения о создании Ассоциации молодых предпринимателей приграничных регионов России и Казахстана.</w:t>
      </w:r>
    </w:p>
    <w:p w:rsidR="00B12884" w:rsidRDefault="00B12884" w:rsidP="00B12884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</w:p>
    <w:p w:rsidR="00B12884" w:rsidRPr="002805F9" w:rsidRDefault="00B12884" w:rsidP="00B12884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  <w:lang w:bidi="fa-IR"/>
        </w:rPr>
      </w:pPr>
    </w:p>
    <w:p w:rsidR="00B12884" w:rsidRDefault="00B12884" w:rsidP="00B12884">
      <w:pPr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  <w:r w:rsidRPr="002805F9">
        <w:rPr>
          <w:rFonts w:ascii="Book Antiqua" w:hAnsi="Book Antiqua"/>
          <w:b/>
          <w:bCs/>
          <w:sz w:val="28"/>
          <w:szCs w:val="28"/>
        </w:rPr>
        <w:t xml:space="preserve">Вопросы для обсуждения: </w:t>
      </w:r>
    </w:p>
    <w:p w:rsidR="00B12884" w:rsidRPr="00C60E27" w:rsidRDefault="00B12884" w:rsidP="00B12884">
      <w:pPr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</w:p>
    <w:p w:rsidR="00B12884" w:rsidRDefault="00B12884" w:rsidP="00B128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60E27">
        <w:rPr>
          <w:rFonts w:ascii="Book Antiqua" w:hAnsi="Book Antiqua"/>
          <w:sz w:val="28"/>
          <w:szCs w:val="28"/>
        </w:rPr>
        <w:t xml:space="preserve">- развитие молодежного предпринимательства; </w:t>
      </w:r>
    </w:p>
    <w:p w:rsidR="00B12884" w:rsidRDefault="00B12884" w:rsidP="00B128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60E27">
        <w:rPr>
          <w:rFonts w:ascii="Book Antiqua" w:hAnsi="Book Antiqua"/>
          <w:sz w:val="28"/>
          <w:szCs w:val="28"/>
        </w:rPr>
        <w:t xml:space="preserve">- развитие внешнеэкспортной деятельности малыми и средними предприятиями; </w:t>
      </w:r>
    </w:p>
    <w:p w:rsidR="00B12884" w:rsidRDefault="00B12884" w:rsidP="00B128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60E27">
        <w:rPr>
          <w:rFonts w:ascii="Book Antiqua" w:hAnsi="Book Antiqua"/>
          <w:sz w:val="28"/>
          <w:szCs w:val="28"/>
        </w:rPr>
        <w:t>- возможности для реализации молодежных проектов;</w:t>
      </w:r>
    </w:p>
    <w:p w:rsidR="00B12884" w:rsidRPr="00C60E27" w:rsidRDefault="00B12884" w:rsidP="00B128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60E27">
        <w:rPr>
          <w:rFonts w:ascii="Book Antiqua" w:hAnsi="Book Antiqua"/>
          <w:sz w:val="28"/>
          <w:szCs w:val="28"/>
        </w:rPr>
        <w:t xml:space="preserve"> - успешные бизнес-идеи для стартапа.</w:t>
      </w:r>
    </w:p>
    <w:p w:rsidR="00B12884" w:rsidRDefault="00B12884" w:rsidP="00B12884">
      <w:pPr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B12884" w:rsidRDefault="00B12884" w:rsidP="00B12884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2805F9">
        <w:rPr>
          <w:rFonts w:ascii="Book Antiqua" w:hAnsi="Book Antiqua"/>
          <w:b/>
          <w:sz w:val="28"/>
          <w:szCs w:val="28"/>
        </w:rPr>
        <w:t>Состав участников:</w:t>
      </w:r>
    </w:p>
    <w:p w:rsidR="00B12884" w:rsidRDefault="00B12884" w:rsidP="00B12884">
      <w:pPr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B12884" w:rsidRPr="002805F9" w:rsidRDefault="00B12884" w:rsidP="00DD279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805F9">
        <w:rPr>
          <w:rFonts w:ascii="Book Antiqua" w:hAnsi="Book Antiqua"/>
          <w:sz w:val="28"/>
          <w:szCs w:val="28"/>
        </w:rPr>
        <w:t>молодые предприниматели, студенты г</w:t>
      </w:r>
      <w:r w:rsidR="00266FD0">
        <w:rPr>
          <w:rFonts w:ascii="Book Antiqua" w:hAnsi="Book Antiqua"/>
          <w:sz w:val="28"/>
          <w:szCs w:val="28"/>
        </w:rPr>
        <w:t>.</w:t>
      </w:r>
      <w:r w:rsidR="00266FD0">
        <w:rPr>
          <w:rFonts w:ascii="Book Antiqua" w:hAnsi="Book Antiqua"/>
          <w:sz w:val="28"/>
          <w:szCs w:val="28"/>
          <w:lang w:val="en-US"/>
        </w:rPr>
        <w:t> </w:t>
      </w:r>
      <w:r>
        <w:rPr>
          <w:rFonts w:ascii="Book Antiqua" w:hAnsi="Book Antiqua"/>
          <w:sz w:val="28"/>
          <w:szCs w:val="28"/>
        </w:rPr>
        <w:t>Ак</w:t>
      </w:r>
      <w:r w:rsidR="00DD2793">
        <w:rPr>
          <w:rFonts w:ascii="Book Antiqua" w:hAnsi="Book Antiqua"/>
          <w:sz w:val="28"/>
          <w:szCs w:val="28"/>
        </w:rPr>
        <w:t>тобе</w:t>
      </w:r>
      <w:r>
        <w:rPr>
          <w:rFonts w:ascii="Book Antiqua" w:hAnsi="Book Antiqua"/>
          <w:sz w:val="28"/>
          <w:szCs w:val="28"/>
        </w:rPr>
        <w:t xml:space="preserve">, Актюбинской области РК, </w:t>
      </w:r>
      <w:r w:rsidRPr="002805F9">
        <w:rPr>
          <w:rFonts w:ascii="Book Antiqua" w:hAnsi="Book Antiqua"/>
          <w:sz w:val="28"/>
          <w:szCs w:val="28"/>
        </w:rPr>
        <w:t>г</w:t>
      </w:r>
      <w:r>
        <w:rPr>
          <w:rFonts w:ascii="Book Antiqua" w:hAnsi="Book Antiqua"/>
          <w:sz w:val="28"/>
          <w:szCs w:val="28"/>
        </w:rPr>
        <w:t>.</w:t>
      </w:r>
      <w:r w:rsidR="00266FD0">
        <w:rPr>
          <w:rFonts w:ascii="Book Antiqua" w:hAnsi="Book Antiqua"/>
          <w:sz w:val="28"/>
          <w:szCs w:val="28"/>
          <w:lang w:val="en-US"/>
        </w:rPr>
        <w:t> </w:t>
      </w:r>
      <w:r>
        <w:rPr>
          <w:rFonts w:ascii="Book Antiqua" w:hAnsi="Book Antiqua"/>
          <w:sz w:val="28"/>
          <w:szCs w:val="28"/>
        </w:rPr>
        <w:t>Уральск, г. </w:t>
      </w:r>
      <w:r w:rsidRPr="002805F9">
        <w:rPr>
          <w:rFonts w:ascii="Book Antiqua" w:hAnsi="Book Antiqua"/>
          <w:sz w:val="28"/>
          <w:szCs w:val="28"/>
        </w:rPr>
        <w:t xml:space="preserve">Аксай, </w:t>
      </w:r>
      <w:r>
        <w:rPr>
          <w:rFonts w:ascii="Book Antiqua" w:hAnsi="Book Antiqua"/>
          <w:sz w:val="28"/>
          <w:szCs w:val="28"/>
        </w:rPr>
        <w:t>Запад</w:t>
      </w:r>
      <w:r w:rsidR="00266FD0">
        <w:rPr>
          <w:rFonts w:ascii="Book Antiqua" w:hAnsi="Book Antiqua"/>
          <w:sz w:val="28"/>
          <w:szCs w:val="28"/>
        </w:rPr>
        <w:t>но-Казахстанской области РК, г.</w:t>
      </w:r>
      <w:r w:rsidR="00266FD0">
        <w:rPr>
          <w:rFonts w:ascii="Book Antiqua" w:hAnsi="Book Antiqua"/>
          <w:sz w:val="28"/>
          <w:szCs w:val="28"/>
          <w:lang w:val="en-US"/>
        </w:rPr>
        <w:t> </w:t>
      </w:r>
      <w:r>
        <w:rPr>
          <w:rFonts w:ascii="Book Antiqua" w:hAnsi="Book Antiqua"/>
          <w:sz w:val="28"/>
          <w:szCs w:val="28"/>
        </w:rPr>
        <w:t>Сара</w:t>
      </w:r>
      <w:r w:rsidR="00266FD0">
        <w:rPr>
          <w:rFonts w:ascii="Book Antiqua" w:hAnsi="Book Antiqua"/>
          <w:sz w:val="28"/>
          <w:szCs w:val="28"/>
        </w:rPr>
        <w:t>тов, Саратовской области РФ, г.</w:t>
      </w:r>
      <w:r w:rsidR="00266FD0">
        <w:rPr>
          <w:rFonts w:ascii="Book Antiqua" w:hAnsi="Book Antiqua"/>
          <w:sz w:val="28"/>
          <w:szCs w:val="28"/>
          <w:lang w:val="en-US"/>
        </w:rPr>
        <w:t> </w:t>
      </w:r>
      <w:r>
        <w:rPr>
          <w:rFonts w:ascii="Book Antiqua" w:hAnsi="Book Antiqua"/>
          <w:sz w:val="28"/>
          <w:szCs w:val="28"/>
        </w:rPr>
        <w:t xml:space="preserve">Волгограда, Волгоградской области РФ. </w:t>
      </w:r>
    </w:p>
    <w:p w:rsidR="00B12884" w:rsidRPr="002805F9" w:rsidRDefault="00B12884" w:rsidP="00B12884">
      <w:pPr>
        <w:ind w:firstLine="567"/>
        <w:rPr>
          <w:rFonts w:ascii="Book Antiqua" w:hAnsi="Book Antiqua"/>
          <w:sz w:val="24"/>
          <w:szCs w:val="24"/>
          <w:lang w:eastAsia="ru-RU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Pr="002805F9" w:rsidRDefault="00B12884" w:rsidP="00B12884">
      <w:pPr>
        <w:rPr>
          <w:rFonts w:ascii="Book Antiqua" w:hAnsi="Book Antiqua"/>
        </w:rPr>
      </w:pPr>
    </w:p>
    <w:p w:rsidR="00B12884" w:rsidRPr="002805F9" w:rsidRDefault="00B12884" w:rsidP="00B12884">
      <w:pPr>
        <w:ind w:firstLine="709"/>
        <w:rPr>
          <w:rFonts w:ascii="Book Antiqua" w:hAnsi="Book Antiqua"/>
        </w:rPr>
      </w:pPr>
      <w:r w:rsidRPr="002805F9">
        <w:rPr>
          <w:rFonts w:ascii="Book Antiqua" w:hAnsi="Book Antiqua"/>
        </w:rPr>
        <w:br w:type="page"/>
      </w:r>
    </w:p>
    <w:p w:rsidR="00B12884" w:rsidRDefault="00B12884">
      <w:pPr>
        <w:rPr>
          <w:rFonts w:ascii="Book Antiqua" w:hAnsi="Book Antiqua"/>
          <w:sz w:val="32"/>
          <w:szCs w:val="32"/>
        </w:rPr>
      </w:pPr>
    </w:p>
    <w:p w:rsidR="00DA6AE6" w:rsidRPr="003462EA" w:rsidRDefault="00B12884" w:rsidP="00C1118D">
      <w:pPr>
        <w:pStyle w:val="a3"/>
        <w:rPr>
          <w:rFonts w:ascii="Book Antiqua" w:hAnsi="Book Antiqua"/>
          <w:sz w:val="32"/>
          <w:szCs w:val="32"/>
          <w:lang w:eastAsia="en-US"/>
        </w:rPr>
      </w:pPr>
      <w:r>
        <w:rPr>
          <w:rFonts w:ascii="Book Antiqua" w:hAnsi="Book Antiqua"/>
          <w:sz w:val="32"/>
          <w:szCs w:val="32"/>
          <w:lang w:eastAsia="en-US"/>
        </w:rPr>
        <w:t>Р</w:t>
      </w:r>
      <w:r w:rsidR="00B86925" w:rsidRPr="003462EA">
        <w:rPr>
          <w:rFonts w:ascii="Book Antiqua" w:hAnsi="Book Antiqua"/>
          <w:sz w:val="32"/>
          <w:szCs w:val="32"/>
          <w:lang w:eastAsia="en-US"/>
        </w:rPr>
        <w:t xml:space="preserve">ЕГЛАМЕНТ РАБОТЫ </w:t>
      </w:r>
      <w:r w:rsidR="00C1118D" w:rsidRPr="003462EA">
        <w:rPr>
          <w:rFonts w:ascii="Book Antiqua" w:hAnsi="Book Antiqua"/>
          <w:sz w:val="32"/>
          <w:szCs w:val="32"/>
          <w:lang w:eastAsia="en-US"/>
        </w:rPr>
        <w:t xml:space="preserve"> ФОРУМА </w:t>
      </w:r>
    </w:p>
    <w:p w:rsidR="003462EA" w:rsidRDefault="003462EA" w:rsidP="00C1118D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C1118D" w:rsidRPr="003462EA" w:rsidRDefault="00C1118D" w:rsidP="00C1118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3462EA">
        <w:rPr>
          <w:rFonts w:ascii="Book Antiqua" w:hAnsi="Book Antiqua"/>
          <w:b/>
          <w:bCs/>
          <w:sz w:val="28"/>
          <w:szCs w:val="28"/>
        </w:rPr>
        <w:t xml:space="preserve">28 октября 2020 г. </w:t>
      </w:r>
    </w:p>
    <w:tbl>
      <w:tblPr>
        <w:tblW w:w="8330" w:type="dxa"/>
        <w:tblLook w:val="04A0"/>
      </w:tblPr>
      <w:tblGrid>
        <w:gridCol w:w="1763"/>
        <w:gridCol w:w="6567"/>
      </w:tblGrid>
      <w:tr w:rsidR="00DA6AE6" w:rsidRPr="002805F9" w:rsidTr="008310E7">
        <w:tc>
          <w:tcPr>
            <w:tcW w:w="8330" w:type="dxa"/>
            <w:gridSpan w:val="2"/>
            <w:shd w:val="clear" w:color="auto" w:fill="auto"/>
          </w:tcPr>
          <w:p w:rsidR="00DA6AE6" w:rsidRPr="002805F9" w:rsidRDefault="00DA6AE6" w:rsidP="00B86925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DA6AE6" w:rsidRPr="002805F9" w:rsidRDefault="007C74BE" w:rsidP="00C1118D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>1</w:t>
            </w:r>
            <w:r w:rsidR="00C1118D">
              <w:rPr>
                <w:rFonts w:ascii="Book Antiqua" w:hAnsi="Book Antiqua" w:cstheme="majorBidi"/>
                <w:sz w:val="28"/>
                <w:szCs w:val="28"/>
              </w:rPr>
              <w:t>2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>:45 – 1</w:t>
            </w:r>
            <w:r w:rsidR="00C1118D">
              <w:rPr>
                <w:rFonts w:ascii="Book Antiqua" w:hAnsi="Book Antiqua" w:cstheme="majorBidi"/>
                <w:sz w:val="28"/>
                <w:szCs w:val="28"/>
              </w:rPr>
              <w:t>3</w:t>
            </w:r>
            <w:r w:rsidR="00DA6AE6" w:rsidRPr="002805F9">
              <w:rPr>
                <w:rFonts w:ascii="Book Antiqua" w:hAnsi="Book Antiqua" w:cstheme="majorBidi"/>
                <w:sz w:val="28"/>
                <w:szCs w:val="28"/>
              </w:rPr>
              <w:t>:00</w:t>
            </w:r>
          </w:p>
        </w:tc>
        <w:tc>
          <w:tcPr>
            <w:tcW w:w="6567" w:type="dxa"/>
            <w:shd w:val="clear" w:color="auto" w:fill="auto"/>
          </w:tcPr>
          <w:p w:rsidR="00DA6AE6" w:rsidRPr="002805F9" w:rsidRDefault="00DA6AE6" w:rsidP="003462EA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 xml:space="preserve">Подключение участников 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Форума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 xml:space="preserve"> на платформе </w:t>
            </w:r>
            <w:r w:rsidRPr="002805F9">
              <w:rPr>
                <w:rFonts w:ascii="Book Antiqua" w:hAnsi="Book Antiqua" w:cstheme="majorBidi"/>
                <w:sz w:val="28"/>
                <w:szCs w:val="28"/>
                <w:lang w:val="en-US"/>
              </w:rPr>
              <w:t>zoom</w:t>
            </w:r>
            <w:r w:rsidR="000C73D1" w:rsidRPr="002805F9">
              <w:rPr>
                <w:rFonts w:ascii="Book Antiqua" w:hAnsi="Book Antiqua" w:cstheme="majorBidi"/>
                <w:sz w:val="28"/>
                <w:szCs w:val="28"/>
              </w:rPr>
              <w:t>.</w:t>
            </w: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DA6AE6" w:rsidRPr="002805F9" w:rsidRDefault="00E335E1" w:rsidP="003462EA">
            <w:pPr>
              <w:ind w:firstLine="0"/>
              <w:rPr>
                <w:rFonts w:ascii="Book Antiqua" w:hAnsi="Book Antiqua" w:cstheme="majorBidi"/>
                <w:sz w:val="28"/>
                <w:szCs w:val="28"/>
                <w:lang w:val="en-US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>1</w:t>
            </w:r>
            <w:r w:rsidR="00C1118D">
              <w:rPr>
                <w:rFonts w:ascii="Book Antiqua" w:hAnsi="Book Antiqua" w:cstheme="majorBidi"/>
                <w:sz w:val="28"/>
                <w:szCs w:val="28"/>
              </w:rPr>
              <w:t>3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>:00</w:t>
            </w:r>
            <w:r w:rsidR="007C74BE" w:rsidRPr="002805F9">
              <w:rPr>
                <w:rFonts w:ascii="Book Antiqua" w:hAnsi="Book Antiqua" w:cstheme="majorBidi"/>
                <w:sz w:val="28"/>
                <w:szCs w:val="28"/>
              </w:rPr>
              <w:t xml:space="preserve"> – 1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3</w:t>
            </w:r>
            <w:r w:rsidR="00DA6AE6" w:rsidRPr="002805F9">
              <w:rPr>
                <w:rFonts w:ascii="Book Antiqua" w:hAnsi="Book Antiqua" w:cstheme="majorBidi"/>
                <w:sz w:val="28"/>
                <w:szCs w:val="28"/>
              </w:rPr>
              <w:t>: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2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>0</w:t>
            </w:r>
          </w:p>
        </w:tc>
        <w:tc>
          <w:tcPr>
            <w:tcW w:w="6567" w:type="dxa"/>
            <w:shd w:val="clear" w:color="auto" w:fill="auto"/>
          </w:tcPr>
          <w:p w:rsidR="00DA6AE6" w:rsidRPr="002805F9" w:rsidRDefault="00F14AD4" w:rsidP="00F14AD4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>
              <w:rPr>
                <w:rFonts w:ascii="Book Antiqua" w:hAnsi="Book Antiqua" w:cstheme="majorBidi"/>
                <w:sz w:val="28"/>
                <w:szCs w:val="28"/>
                <w:lang w:bidi="fa-IR"/>
              </w:rPr>
              <w:t xml:space="preserve">Пленарная панель. </w:t>
            </w:r>
            <w:r w:rsidR="00DA6AE6" w:rsidRPr="002805F9">
              <w:rPr>
                <w:rFonts w:ascii="Book Antiqua" w:hAnsi="Book Antiqua" w:cstheme="majorBidi"/>
                <w:sz w:val="28"/>
                <w:szCs w:val="28"/>
              </w:rPr>
              <w:t xml:space="preserve">Приветствия участников 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Форума</w:t>
            </w:r>
            <w:r w:rsidR="000C1828" w:rsidRPr="002805F9">
              <w:rPr>
                <w:rFonts w:ascii="Book Antiqua" w:hAnsi="Book Antiqua" w:cstheme="majorBidi"/>
                <w:sz w:val="28"/>
                <w:szCs w:val="28"/>
              </w:rPr>
              <w:t>.</w:t>
            </w:r>
            <w:r w:rsidR="00AA38EB">
              <w:rPr>
                <w:rFonts w:ascii="Book Antiqua" w:hAnsi="Book Antiqua" w:cstheme="majorBidi"/>
                <w:sz w:val="28"/>
                <w:szCs w:val="28"/>
              </w:rPr>
              <w:t xml:space="preserve"> </w:t>
            </w:r>
            <w:r w:rsidR="00914526">
              <w:rPr>
                <w:rFonts w:ascii="Book Antiqua" w:hAnsi="Book Antiqua" w:cstheme="majorBidi"/>
                <w:sz w:val="28"/>
                <w:szCs w:val="28"/>
              </w:rPr>
              <w:t>Торжественное подписание Соглашения о создании Ассоциации молодых предпринимателей Поволжья и Западного Казахстана.</w:t>
            </w: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DA6AE6" w:rsidRPr="002805F9" w:rsidRDefault="007C74BE" w:rsidP="008576B4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>1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3</w:t>
            </w:r>
            <w:r w:rsidR="00422D5D" w:rsidRPr="002805F9">
              <w:rPr>
                <w:rFonts w:ascii="Book Antiqua" w:hAnsi="Book Antiqua" w:cstheme="majorBidi"/>
                <w:sz w:val="28"/>
                <w:szCs w:val="28"/>
              </w:rPr>
              <w:t>: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2</w:t>
            </w:r>
            <w:r w:rsidR="00E335E1" w:rsidRPr="002805F9">
              <w:rPr>
                <w:rFonts w:ascii="Book Antiqua" w:hAnsi="Book Antiqua" w:cstheme="majorBidi"/>
                <w:sz w:val="28"/>
                <w:szCs w:val="28"/>
              </w:rPr>
              <w:t>0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 xml:space="preserve"> – 1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4</w:t>
            </w:r>
            <w:r w:rsidR="00422D5D" w:rsidRPr="002805F9">
              <w:rPr>
                <w:rFonts w:ascii="Book Antiqua" w:hAnsi="Book Antiqua" w:cstheme="majorBidi"/>
                <w:sz w:val="28"/>
                <w:szCs w:val="28"/>
              </w:rPr>
              <w:t>:</w:t>
            </w:r>
            <w:r w:rsidR="008576B4">
              <w:rPr>
                <w:rFonts w:ascii="Book Antiqua" w:hAnsi="Book Antiqua" w:cstheme="majorBidi"/>
                <w:sz w:val="28"/>
                <w:szCs w:val="28"/>
              </w:rPr>
              <w:t>3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0</w:t>
            </w:r>
          </w:p>
        </w:tc>
        <w:tc>
          <w:tcPr>
            <w:tcW w:w="6567" w:type="dxa"/>
            <w:shd w:val="clear" w:color="auto" w:fill="auto"/>
          </w:tcPr>
          <w:p w:rsidR="00DA6AE6" w:rsidRPr="00612664" w:rsidRDefault="00422D5D" w:rsidP="00B86925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  <w:lang w:val="en-US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>Блок</w:t>
            </w:r>
            <w:r w:rsidR="008F2678">
              <w:rPr>
                <w:rFonts w:ascii="Book Antiqua" w:hAnsi="Book Antiqua" w:cstheme="majorBidi"/>
                <w:sz w:val="28"/>
                <w:szCs w:val="28"/>
              </w:rPr>
              <w:t xml:space="preserve"> 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>1.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 xml:space="preserve"> </w:t>
            </w:r>
            <w:r w:rsidR="000C1828" w:rsidRPr="002805F9">
              <w:rPr>
                <w:rFonts w:ascii="Book Antiqua" w:hAnsi="Book Antiqua" w:cstheme="majorBidi"/>
                <w:sz w:val="28"/>
                <w:szCs w:val="28"/>
              </w:rPr>
              <w:t>Представлени</w:t>
            </w:r>
            <w:r w:rsidR="009C45B3" w:rsidRPr="002805F9">
              <w:rPr>
                <w:rFonts w:ascii="Book Antiqua" w:hAnsi="Book Antiqua" w:cstheme="majorBidi"/>
                <w:sz w:val="28"/>
                <w:szCs w:val="28"/>
              </w:rPr>
              <w:t>е</w:t>
            </w:r>
            <w:r w:rsidR="008F2678">
              <w:rPr>
                <w:rFonts w:ascii="Book Antiqua" w:hAnsi="Book Antiqua" w:cstheme="majorBidi"/>
                <w:sz w:val="28"/>
                <w:szCs w:val="28"/>
              </w:rPr>
              <w:t xml:space="preserve"> </w:t>
            </w:r>
            <w:r w:rsidR="000C1828" w:rsidRPr="002805F9">
              <w:rPr>
                <w:rFonts w:ascii="Book Antiqua" w:hAnsi="Book Antiqua" w:cstheme="majorBidi"/>
                <w:sz w:val="28"/>
                <w:szCs w:val="28"/>
              </w:rPr>
              <w:t>бизнес-проектов молодых предпринимателей</w:t>
            </w:r>
            <w:r w:rsidR="003462EA">
              <w:rPr>
                <w:rFonts w:ascii="Book Antiqua" w:hAnsi="Book Antiqua" w:cstheme="majorBidi"/>
                <w:sz w:val="28"/>
                <w:szCs w:val="28"/>
              </w:rPr>
              <w:t>. «Истории успеха».</w:t>
            </w:r>
            <w:r w:rsidR="00612664">
              <w:rPr>
                <w:rFonts w:ascii="Book Antiqua" w:hAnsi="Book Antiqua" w:cstheme="majorBidi"/>
                <w:sz w:val="28"/>
                <w:szCs w:val="28"/>
                <w:lang w:val="en-US"/>
              </w:rPr>
              <w:t xml:space="preserve"> </w:t>
            </w: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422D5D" w:rsidRPr="002805F9" w:rsidRDefault="00422D5D" w:rsidP="008576B4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</w:p>
        </w:tc>
        <w:tc>
          <w:tcPr>
            <w:tcW w:w="6567" w:type="dxa"/>
            <w:shd w:val="clear" w:color="auto" w:fill="auto"/>
          </w:tcPr>
          <w:p w:rsidR="00DA6AE6" w:rsidRPr="002805F9" w:rsidRDefault="00DA6AE6" w:rsidP="0021770B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DA6AE6" w:rsidRPr="002805F9" w:rsidRDefault="00E335E1" w:rsidP="000C138B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>1</w:t>
            </w:r>
            <w:r w:rsidR="00AA38EB">
              <w:rPr>
                <w:rFonts w:ascii="Book Antiqua" w:hAnsi="Book Antiqua" w:cstheme="majorBidi"/>
                <w:sz w:val="28"/>
                <w:szCs w:val="28"/>
              </w:rPr>
              <w:t>4</w:t>
            </w:r>
            <w:r w:rsidR="00422D5D" w:rsidRPr="002805F9">
              <w:rPr>
                <w:rFonts w:ascii="Book Antiqua" w:hAnsi="Book Antiqua" w:cstheme="majorBidi"/>
                <w:sz w:val="28"/>
                <w:szCs w:val="28"/>
              </w:rPr>
              <w:t>:</w:t>
            </w:r>
            <w:r w:rsidR="00AA38EB">
              <w:rPr>
                <w:rFonts w:ascii="Book Antiqua" w:hAnsi="Book Antiqua" w:cstheme="majorBidi"/>
                <w:sz w:val="28"/>
                <w:szCs w:val="28"/>
              </w:rPr>
              <w:t>30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>– 1</w:t>
            </w:r>
            <w:r w:rsidR="000C138B">
              <w:rPr>
                <w:rFonts w:ascii="Book Antiqua" w:hAnsi="Book Antiqua" w:cstheme="majorBidi"/>
                <w:sz w:val="28"/>
                <w:szCs w:val="28"/>
              </w:rPr>
              <w:t>6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>:00</w:t>
            </w:r>
          </w:p>
        </w:tc>
        <w:tc>
          <w:tcPr>
            <w:tcW w:w="6567" w:type="dxa"/>
            <w:shd w:val="clear" w:color="auto" w:fill="auto"/>
          </w:tcPr>
          <w:p w:rsidR="0021770B" w:rsidRPr="00690692" w:rsidRDefault="00422D5D" w:rsidP="0021770B">
            <w:pPr>
              <w:ind w:firstLine="0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 xml:space="preserve">Блок </w:t>
            </w:r>
            <w:r w:rsidR="008576B4">
              <w:rPr>
                <w:rFonts w:ascii="Book Antiqua" w:hAnsi="Book Antiqua" w:cstheme="majorBidi"/>
                <w:sz w:val="28"/>
                <w:szCs w:val="28"/>
              </w:rPr>
              <w:t>2</w:t>
            </w:r>
            <w:r w:rsidRPr="002805F9">
              <w:rPr>
                <w:rFonts w:ascii="Book Antiqua" w:hAnsi="Book Antiqua" w:cstheme="majorBidi"/>
                <w:sz w:val="28"/>
                <w:szCs w:val="28"/>
              </w:rPr>
              <w:t xml:space="preserve">. </w:t>
            </w:r>
            <w:r w:rsidR="0021770B">
              <w:rPr>
                <w:rFonts w:ascii="Book Antiqua" w:hAnsi="Book Antiqua" w:cstheme="majorBidi"/>
                <w:sz w:val="28"/>
                <w:szCs w:val="28"/>
              </w:rPr>
              <w:t>Тренинг</w:t>
            </w:r>
            <w:r w:rsidR="000C138B">
              <w:rPr>
                <w:rFonts w:ascii="Book Antiqua" w:hAnsi="Book Antiqua" w:cstheme="majorBidi"/>
                <w:sz w:val="28"/>
                <w:szCs w:val="28"/>
              </w:rPr>
              <w:t xml:space="preserve"> </w:t>
            </w:r>
            <w:r w:rsidR="0021770B" w:rsidRPr="0021770B">
              <w:rPr>
                <w:rFonts w:ascii="Book Antiqua" w:hAnsi="Book Antiqua"/>
                <w:bCs/>
                <w:sz w:val="28"/>
                <w:szCs w:val="28"/>
              </w:rPr>
              <w:t>«Бизнес-тренинг: эффективная команда»</w:t>
            </w:r>
            <w:r w:rsidR="0021770B">
              <w:rPr>
                <w:rFonts w:ascii="Book Antiqua" w:hAnsi="Book Antiqua"/>
                <w:bCs/>
                <w:sz w:val="28"/>
                <w:szCs w:val="28"/>
              </w:rPr>
              <w:t xml:space="preserve">. </w:t>
            </w:r>
          </w:p>
          <w:p w:rsidR="00DA6AE6" w:rsidRPr="002805F9" w:rsidRDefault="00DA6AE6" w:rsidP="0021770B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DA6AE6" w:rsidRPr="002805F9" w:rsidRDefault="00DA6AE6" w:rsidP="00B86925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</w:p>
        </w:tc>
        <w:tc>
          <w:tcPr>
            <w:tcW w:w="6567" w:type="dxa"/>
            <w:shd w:val="clear" w:color="auto" w:fill="auto"/>
          </w:tcPr>
          <w:p w:rsidR="00DA6AE6" w:rsidRPr="002805F9" w:rsidRDefault="00DA6AE6" w:rsidP="00B86925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DA6AE6" w:rsidRPr="002805F9" w:rsidTr="002805F9">
        <w:tc>
          <w:tcPr>
            <w:tcW w:w="1763" w:type="dxa"/>
            <w:shd w:val="clear" w:color="auto" w:fill="auto"/>
          </w:tcPr>
          <w:p w:rsidR="00DA6AE6" w:rsidRPr="002805F9" w:rsidRDefault="003623AC" w:rsidP="00B86925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sz w:val="28"/>
                <w:szCs w:val="28"/>
              </w:rPr>
              <w:t xml:space="preserve">Время Московское </w:t>
            </w:r>
          </w:p>
        </w:tc>
        <w:tc>
          <w:tcPr>
            <w:tcW w:w="6567" w:type="dxa"/>
            <w:shd w:val="clear" w:color="auto" w:fill="auto"/>
          </w:tcPr>
          <w:p w:rsidR="00DA6AE6" w:rsidRPr="002805F9" w:rsidRDefault="00DA6AE6" w:rsidP="00B86925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  <w:p w:rsidR="00DA6AE6" w:rsidRPr="002805F9" w:rsidRDefault="00DA6AE6" w:rsidP="00B86925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  <w:shd w:val="clear" w:color="auto" w:fill="FFFFFF"/>
              </w:rPr>
            </w:pPr>
          </w:p>
          <w:p w:rsidR="00DA6AE6" w:rsidRPr="002805F9" w:rsidRDefault="00DA6AE6" w:rsidP="00B86925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  <w:shd w:val="clear" w:color="auto" w:fill="FFFFFF"/>
              </w:rPr>
            </w:pPr>
          </w:p>
        </w:tc>
      </w:tr>
    </w:tbl>
    <w:p w:rsidR="00263921" w:rsidRPr="002805F9" w:rsidRDefault="00263921" w:rsidP="00DA6AE6">
      <w:pPr>
        <w:pStyle w:val="a3"/>
        <w:jc w:val="left"/>
        <w:rPr>
          <w:rFonts w:ascii="Book Antiqua" w:hAnsi="Book Antiqua" w:cstheme="majorBidi"/>
          <w:bCs/>
          <w:sz w:val="28"/>
          <w:szCs w:val="28"/>
          <w:lang w:eastAsia="en-US"/>
        </w:rPr>
      </w:pPr>
    </w:p>
    <w:p w:rsidR="00263921" w:rsidRPr="002805F9" w:rsidRDefault="00263921" w:rsidP="00DA6AE6">
      <w:pPr>
        <w:pStyle w:val="a3"/>
        <w:jc w:val="left"/>
        <w:rPr>
          <w:rFonts w:ascii="Book Antiqua" w:hAnsi="Book Antiqua" w:cstheme="majorBidi"/>
          <w:bCs/>
          <w:sz w:val="28"/>
          <w:szCs w:val="28"/>
          <w:lang w:eastAsia="en-US"/>
        </w:rPr>
      </w:pPr>
    </w:p>
    <w:p w:rsidR="00DA6AE6" w:rsidRPr="002805F9" w:rsidRDefault="00DA6AE6" w:rsidP="00DA6AE6">
      <w:pPr>
        <w:pStyle w:val="a3"/>
        <w:jc w:val="left"/>
        <w:rPr>
          <w:rFonts w:ascii="Book Antiqua" w:hAnsi="Book Antiqua" w:cstheme="majorBidi"/>
          <w:bCs/>
          <w:sz w:val="28"/>
          <w:szCs w:val="28"/>
          <w:lang w:eastAsia="en-US"/>
        </w:rPr>
      </w:pPr>
      <w:r w:rsidRPr="002805F9">
        <w:rPr>
          <w:rFonts w:ascii="Book Antiqua" w:hAnsi="Book Antiqua" w:cstheme="majorBidi"/>
          <w:bCs/>
          <w:sz w:val="28"/>
          <w:szCs w:val="28"/>
          <w:lang w:eastAsia="en-US"/>
        </w:rPr>
        <w:t xml:space="preserve">Регламент выступлений: </w:t>
      </w:r>
    </w:p>
    <w:p w:rsidR="008C5E52" w:rsidRDefault="008C5E52" w:rsidP="00DA6AE6">
      <w:pPr>
        <w:pStyle w:val="a3"/>
        <w:jc w:val="left"/>
        <w:rPr>
          <w:rFonts w:ascii="Book Antiqua" w:hAnsi="Book Antiqua" w:cstheme="majorBidi"/>
          <w:b w:val="0"/>
          <w:bCs/>
          <w:sz w:val="28"/>
          <w:szCs w:val="28"/>
          <w:lang w:eastAsia="en-US"/>
        </w:rPr>
      </w:pPr>
    </w:p>
    <w:p w:rsidR="00DA6AE6" w:rsidRPr="002805F9" w:rsidRDefault="004A3886" w:rsidP="00DA6AE6">
      <w:pPr>
        <w:pStyle w:val="a3"/>
        <w:jc w:val="left"/>
        <w:rPr>
          <w:rFonts w:ascii="Book Antiqua" w:hAnsi="Book Antiqua" w:cstheme="majorBidi"/>
          <w:b w:val="0"/>
          <w:bCs/>
          <w:sz w:val="28"/>
          <w:szCs w:val="28"/>
          <w:lang w:eastAsia="en-US"/>
        </w:rPr>
      </w:pPr>
      <w:r w:rsidRPr="002805F9">
        <w:rPr>
          <w:rFonts w:ascii="Book Antiqua" w:hAnsi="Book Antiqua" w:cstheme="majorBidi"/>
          <w:b w:val="0"/>
          <w:bCs/>
          <w:sz w:val="28"/>
          <w:szCs w:val="28"/>
          <w:lang w:eastAsia="en-US"/>
        </w:rPr>
        <w:t>Приветственное выступление – 5</w:t>
      </w:r>
      <w:r w:rsidR="00DA6AE6" w:rsidRPr="002805F9">
        <w:rPr>
          <w:rFonts w:ascii="Book Antiqua" w:hAnsi="Book Antiqua" w:cstheme="majorBidi"/>
          <w:b w:val="0"/>
          <w:bCs/>
          <w:sz w:val="28"/>
          <w:szCs w:val="28"/>
          <w:lang w:eastAsia="en-US"/>
        </w:rPr>
        <w:t xml:space="preserve"> минут</w:t>
      </w:r>
    </w:p>
    <w:p w:rsidR="008C5E52" w:rsidRDefault="008C5E52" w:rsidP="002805F9">
      <w:pPr>
        <w:pStyle w:val="a3"/>
        <w:jc w:val="left"/>
        <w:rPr>
          <w:rFonts w:ascii="Book Antiqua" w:hAnsi="Book Antiqua" w:cstheme="majorBidi"/>
          <w:b w:val="0"/>
          <w:bCs/>
          <w:sz w:val="28"/>
          <w:szCs w:val="28"/>
          <w:lang w:eastAsia="en-US"/>
        </w:rPr>
      </w:pPr>
    </w:p>
    <w:p w:rsidR="00DA6AE6" w:rsidRPr="002805F9" w:rsidRDefault="004A3886" w:rsidP="002805F9">
      <w:pPr>
        <w:pStyle w:val="a3"/>
        <w:jc w:val="left"/>
        <w:rPr>
          <w:rFonts w:ascii="Book Antiqua" w:hAnsi="Book Antiqua" w:cstheme="majorBidi"/>
          <w:b w:val="0"/>
          <w:bCs/>
          <w:sz w:val="28"/>
          <w:szCs w:val="28"/>
          <w:lang w:eastAsia="en-US"/>
        </w:rPr>
      </w:pPr>
      <w:r w:rsidRPr="002805F9">
        <w:rPr>
          <w:rFonts w:ascii="Book Antiqua" w:hAnsi="Book Antiqua" w:cstheme="majorBidi"/>
          <w:b w:val="0"/>
          <w:bCs/>
          <w:sz w:val="28"/>
          <w:szCs w:val="28"/>
          <w:lang w:eastAsia="en-US"/>
        </w:rPr>
        <w:t>Доклад, презентация – 7</w:t>
      </w:r>
      <w:r w:rsidR="00DA6AE6" w:rsidRPr="002805F9">
        <w:rPr>
          <w:rFonts w:ascii="Book Antiqua" w:hAnsi="Book Antiqua" w:cstheme="majorBidi"/>
          <w:b w:val="0"/>
          <w:bCs/>
          <w:sz w:val="28"/>
          <w:szCs w:val="28"/>
          <w:lang w:eastAsia="en-US"/>
        </w:rPr>
        <w:t xml:space="preserve"> минут</w:t>
      </w:r>
    </w:p>
    <w:p w:rsidR="008C5E52" w:rsidRDefault="008C5E52" w:rsidP="00DA6AE6">
      <w:pPr>
        <w:ind w:firstLine="0"/>
        <w:rPr>
          <w:rFonts w:ascii="Book Antiqua" w:hAnsi="Book Antiqua" w:cstheme="majorBidi"/>
          <w:sz w:val="28"/>
          <w:szCs w:val="28"/>
        </w:rPr>
      </w:pPr>
    </w:p>
    <w:p w:rsidR="00DA6AE6" w:rsidRPr="002805F9" w:rsidRDefault="00DA6AE6" w:rsidP="00DA6AE6">
      <w:pPr>
        <w:ind w:firstLine="0"/>
        <w:rPr>
          <w:rFonts w:ascii="Book Antiqua" w:hAnsi="Book Antiqua" w:cstheme="majorBidi"/>
          <w:sz w:val="28"/>
          <w:szCs w:val="28"/>
        </w:rPr>
      </w:pPr>
      <w:r w:rsidRPr="002805F9">
        <w:rPr>
          <w:rFonts w:ascii="Book Antiqua" w:hAnsi="Book Antiqua" w:cstheme="majorBidi"/>
          <w:sz w:val="28"/>
          <w:szCs w:val="28"/>
        </w:rPr>
        <w:t xml:space="preserve">Вопросы, комментарии – 5 минут </w:t>
      </w:r>
    </w:p>
    <w:p w:rsidR="00DA6AE6" w:rsidRPr="002805F9" w:rsidRDefault="00DA6AE6" w:rsidP="00DA6AE6">
      <w:pPr>
        <w:jc w:val="center"/>
        <w:rPr>
          <w:rFonts w:ascii="Book Antiqua" w:hAnsi="Book Antiqua" w:cstheme="majorBidi"/>
          <w:b/>
          <w:sz w:val="28"/>
          <w:szCs w:val="28"/>
        </w:rPr>
      </w:pPr>
    </w:p>
    <w:p w:rsidR="009C45B3" w:rsidRPr="002805F9" w:rsidRDefault="009C45B3">
      <w:pPr>
        <w:rPr>
          <w:rFonts w:ascii="Book Antiqua" w:hAnsi="Book Antiqua"/>
        </w:rPr>
      </w:pPr>
    </w:p>
    <w:p w:rsidR="009B11DF" w:rsidRDefault="009B11DF">
      <w:pPr>
        <w:ind w:firstLine="709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A10DEE" w:rsidRPr="003462EA" w:rsidRDefault="00A10DEE" w:rsidP="00A10DEE">
      <w:pPr>
        <w:pStyle w:val="a3"/>
        <w:rPr>
          <w:rFonts w:ascii="Book Antiqua" w:hAnsi="Book Antiqua"/>
          <w:sz w:val="32"/>
          <w:szCs w:val="32"/>
          <w:lang w:eastAsia="en-US"/>
        </w:rPr>
      </w:pPr>
      <w:r>
        <w:rPr>
          <w:rFonts w:ascii="Book Antiqua" w:hAnsi="Book Antiqua"/>
          <w:sz w:val="32"/>
          <w:szCs w:val="32"/>
          <w:lang w:eastAsia="en-US"/>
        </w:rPr>
        <w:lastRenderedPageBreak/>
        <w:t>Р</w:t>
      </w:r>
      <w:r w:rsidRPr="003462EA">
        <w:rPr>
          <w:rFonts w:ascii="Book Antiqua" w:hAnsi="Book Antiqua"/>
          <w:sz w:val="32"/>
          <w:szCs w:val="32"/>
          <w:lang w:eastAsia="en-US"/>
        </w:rPr>
        <w:t xml:space="preserve">ЕГЛАМЕНТ РАБОТЫ  ФОРУМА </w:t>
      </w:r>
    </w:p>
    <w:p w:rsidR="00A10DEE" w:rsidRDefault="00A10DEE" w:rsidP="00A10DE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A10DEE" w:rsidRPr="003462EA" w:rsidRDefault="00A10DEE" w:rsidP="001759A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3462EA">
        <w:rPr>
          <w:rFonts w:ascii="Book Antiqua" w:hAnsi="Book Antiqua"/>
          <w:b/>
          <w:bCs/>
          <w:sz w:val="28"/>
          <w:szCs w:val="28"/>
        </w:rPr>
        <w:t>2</w:t>
      </w:r>
      <w:r w:rsidR="001759AD">
        <w:rPr>
          <w:rFonts w:ascii="Book Antiqua" w:hAnsi="Book Antiqua"/>
          <w:b/>
          <w:bCs/>
          <w:sz w:val="28"/>
          <w:szCs w:val="28"/>
        </w:rPr>
        <w:t>9</w:t>
      </w:r>
      <w:r w:rsidRPr="003462EA">
        <w:rPr>
          <w:rFonts w:ascii="Book Antiqua" w:hAnsi="Book Antiqua"/>
          <w:b/>
          <w:bCs/>
          <w:sz w:val="28"/>
          <w:szCs w:val="28"/>
        </w:rPr>
        <w:t xml:space="preserve"> октября 2020 г. </w:t>
      </w:r>
    </w:p>
    <w:tbl>
      <w:tblPr>
        <w:tblW w:w="8330" w:type="dxa"/>
        <w:tblLook w:val="04A0"/>
      </w:tblPr>
      <w:tblGrid>
        <w:gridCol w:w="1763"/>
        <w:gridCol w:w="6567"/>
      </w:tblGrid>
      <w:tr w:rsidR="00A10DEE" w:rsidRPr="002805F9" w:rsidTr="005F43A8">
        <w:tc>
          <w:tcPr>
            <w:tcW w:w="8330" w:type="dxa"/>
            <w:gridSpan w:val="2"/>
            <w:shd w:val="clear" w:color="auto" w:fill="auto"/>
          </w:tcPr>
          <w:p w:rsidR="00A10DEE" w:rsidRPr="002805F9" w:rsidRDefault="00A10DEE" w:rsidP="005F43A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A10DEE" w:rsidP="005F43A8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12:45 – 13:00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A10DEE" w:rsidP="005F43A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 xml:space="preserve">Подключение участников Форума на платформе </w:t>
            </w:r>
            <w:r w:rsidRPr="007249C9">
              <w:rPr>
                <w:rFonts w:ascii="Book Antiqua" w:hAnsi="Book Antiqua" w:cstheme="majorBidi"/>
                <w:sz w:val="28"/>
                <w:szCs w:val="28"/>
                <w:lang w:val="en-US"/>
              </w:rPr>
              <w:t>zoom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.</w:t>
            </w: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A10DEE" w:rsidP="00A10DEE">
            <w:pPr>
              <w:ind w:firstLine="0"/>
              <w:rPr>
                <w:rFonts w:ascii="Book Antiqua" w:hAnsi="Book Antiqua" w:cstheme="majorBidi"/>
                <w:sz w:val="28"/>
                <w:szCs w:val="28"/>
                <w:lang w:val="en-US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13:00 – 14:00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A10DEE" w:rsidP="001759AD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 xml:space="preserve">Блок 1. Представление бизнес-проектов участников </w:t>
            </w:r>
            <w:r w:rsidR="001759AD" w:rsidRPr="007249C9">
              <w:rPr>
                <w:rFonts w:ascii="Book Antiqua" w:hAnsi="Book Antiqua" w:cstheme="majorBidi"/>
                <w:sz w:val="28"/>
                <w:szCs w:val="28"/>
              </w:rPr>
              <w:t>Форума.</w:t>
            </w: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A10DEE" w:rsidP="00A10DEE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14:00 – 15:00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A10DEE" w:rsidP="005F43A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Блок 2. Тренинг «Где взять идею для стартапа?»</w:t>
            </w: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A10DEE" w:rsidP="00A10DEE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15:00 – 16:00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A10DEE" w:rsidP="001759AD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 xml:space="preserve">Блок 3. </w:t>
            </w:r>
            <w:r w:rsidRPr="007249C9">
              <w:rPr>
                <w:rFonts w:ascii="Book Antiqua" w:hAnsi="Book Antiqua" w:cstheme="majorBidi"/>
                <w:color w:val="000000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1759AD" w:rsidRPr="007249C9">
              <w:rPr>
                <w:rFonts w:ascii="Book Antiqua" w:hAnsi="Book Antiqua" w:cstheme="majorBidi"/>
                <w:color w:val="000000"/>
                <w:sz w:val="28"/>
                <w:szCs w:val="28"/>
                <w:shd w:val="clear" w:color="auto" w:fill="FFFFFF"/>
              </w:rPr>
              <w:t>«Б</w:t>
            </w:r>
            <w:r w:rsidRPr="007249C9">
              <w:rPr>
                <w:rFonts w:ascii="Book Antiqua" w:hAnsi="Book Antiqua" w:cstheme="majorBidi"/>
                <w:color w:val="000000"/>
                <w:sz w:val="28"/>
                <w:szCs w:val="28"/>
                <w:shd w:val="clear" w:color="auto" w:fill="FFFFFF"/>
              </w:rPr>
              <w:t>изнес-проектирование</w:t>
            </w:r>
            <w:r w:rsidR="001759AD" w:rsidRPr="007249C9">
              <w:rPr>
                <w:rFonts w:ascii="Book Antiqua" w:hAnsi="Book Antiqua" w:cstheme="majorBidi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249C9">
              <w:rPr>
                <w:rFonts w:ascii="Book Antiqua" w:hAnsi="Book Antiqua" w:cstheme="maj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A10DEE" w:rsidP="00637636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16:00</w:t>
            </w:r>
            <w:r w:rsidR="002B0FE8" w:rsidRPr="007249C9">
              <w:rPr>
                <w:rFonts w:ascii="Book Antiqua" w:hAnsi="Book Antiqua" w:cstheme="majorBidi"/>
                <w:sz w:val="28"/>
                <w:szCs w:val="28"/>
              </w:rPr>
              <w:t xml:space="preserve"> 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– 1</w:t>
            </w:r>
            <w:r w:rsidR="00637636" w:rsidRPr="007249C9">
              <w:rPr>
                <w:rFonts w:ascii="Book Antiqua" w:hAnsi="Book Antiqua" w:cstheme="majorBidi"/>
                <w:sz w:val="28"/>
                <w:szCs w:val="28"/>
              </w:rPr>
              <w:t>7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:</w:t>
            </w:r>
            <w:r w:rsidR="00637636" w:rsidRPr="007249C9">
              <w:rPr>
                <w:rFonts w:ascii="Book Antiqua" w:hAnsi="Book Antiqua" w:cstheme="majorBidi"/>
                <w:sz w:val="28"/>
                <w:szCs w:val="28"/>
              </w:rPr>
              <w:t>0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0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2B0FE8" w:rsidP="007249C9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 xml:space="preserve">Блок 4. </w:t>
            </w:r>
            <w:r w:rsidR="00637636" w:rsidRPr="007249C9">
              <w:rPr>
                <w:rFonts w:ascii="Book Antiqua" w:hAnsi="Book Antiqua" w:cstheme="majorBidi"/>
                <w:color w:val="000000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7249C9" w:rsidRPr="007249C9">
              <w:rPr>
                <w:rFonts w:ascii="Book Antiqua" w:hAnsi="Book Antiqua"/>
                <w:sz w:val="28"/>
                <w:szCs w:val="28"/>
                <w:lang w:bidi="fa-IR"/>
              </w:rPr>
              <w:t>«</w:t>
            </w:r>
            <w:r w:rsidR="007249C9" w:rsidRPr="007249C9">
              <w:rPr>
                <w:rFonts w:ascii="Book Antiqua" w:hAnsi="Book Antiqua"/>
                <w:sz w:val="28"/>
                <w:szCs w:val="28"/>
              </w:rPr>
              <w:t>Нашли лиды, нашли деньги на развитие, что дальше?» </w:t>
            </w:r>
            <w:r w:rsidR="00637636" w:rsidRPr="007249C9"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2B0FE8" w:rsidP="00637636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1</w:t>
            </w:r>
            <w:r w:rsidR="00637636" w:rsidRPr="007249C9">
              <w:rPr>
                <w:rFonts w:ascii="Book Antiqua" w:hAnsi="Book Antiqua" w:cstheme="majorBidi"/>
                <w:sz w:val="28"/>
                <w:szCs w:val="28"/>
              </w:rPr>
              <w:t>7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:</w:t>
            </w:r>
            <w:r w:rsidR="00637636" w:rsidRPr="007249C9">
              <w:rPr>
                <w:rFonts w:ascii="Book Antiqua" w:hAnsi="Book Antiqua" w:cstheme="majorBidi"/>
                <w:sz w:val="28"/>
                <w:szCs w:val="28"/>
              </w:rPr>
              <w:t>0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0 – 17:</w:t>
            </w:r>
            <w:r w:rsidR="00637636" w:rsidRPr="007249C9">
              <w:rPr>
                <w:rFonts w:ascii="Book Antiqua" w:hAnsi="Book Antiqua" w:cstheme="majorBidi"/>
                <w:sz w:val="28"/>
                <w:szCs w:val="28"/>
              </w:rPr>
              <w:t>4</w:t>
            </w:r>
            <w:r w:rsidRPr="007249C9">
              <w:rPr>
                <w:rFonts w:ascii="Book Antiqua" w:hAnsi="Book Antiqua" w:cstheme="majorBidi"/>
                <w:sz w:val="28"/>
                <w:szCs w:val="28"/>
              </w:rPr>
              <w:t>0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2B0FE8" w:rsidP="002B0FE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>Блок 5. Вопросы, комментарии. Торжественное закрытие Форума. Виртуальное вручение сертификатов.</w:t>
            </w:r>
          </w:p>
        </w:tc>
      </w:tr>
      <w:tr w:rsidR="00A10DEE" w:rsidRPr="002805F9" w:rsidTr="005F43A8">
        <w:tc>
          <w:tcPr>
            <w:tcW w:w="1763" w:type="dxa"/>
            <w:shd w:val="clear" w:color="auto" w:fill="auto"/>
          </w:tcPr>
          <w:p w:rsidR="00A10DEE" w:rsidRPr="007249C9" w:rsidRDefault="00A10DEE" w:rsidP="005F43A8">
            <w:pPr>
              <w:ind w:firstLine="0"/>
              <w:rPr>
                <w:rFonts w:ascii="Book Antiqua" w:hAnsi="Book Antiqua" w:cstheme="majorBidi"/>
                <w:sz w:val="28"/>
                <w:szCs w:val="28"/>
              </w:rPr>
            </w:pPr>
            <w:r w:rsidRPr="007249C9">
              <w:rPr>
                <w:rFonts w:ascii="Book Antiqua" w:hAnsi="Book Antiqua" w:cstheme="majorBidi"/>
                <w:sz w:val="28"/>
                <w:szCs w:val="28"/>
              </w:rPr>
              <w:t xml:space="preserve">Время Московское </w:t>
            </w:r>
          </w:p>
        </w:tc>
        <w:tc>
          <w:tcPr>
            <w:tcW w:w="6567" w:type="dxa"/>
            <w:shd w:val="clear" w:color="auto" w:fill="auto"/>
          </w:tcPr>
          <w:p w:rsidR="00A10DEE" w:rsidRPr="007249C9" w:rsidRDefault="00A10DEE" w:rsidP="005F43A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  <w:p w:rsidR="00A10DEE" w:rsidRPr="007249C9" w:rsidRDefault="00A10DEE" w:rsidP="005F43A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  <w:shd w:val="clear" w:color="auto" w:fill="FFFFFF"/>
              </w:rPr>
            </w:pPr>
          </w:p>
          <w:p w:rsidR="00A10DEE" w:rsidRPr="007249C9" w:rsidRDefault="00A10DEE" w:rsidP="005F43A8">
            <w:pPr>
              <w:ind w:firstLine="0"/>
              <w:jc w:val="both"/>
              <w:rPr>
                <w:rFonts w:ascii="Book Antiqua" w:hAnsi="Book Antiqua" w:cstheme="majorBidi"/>
                <w:sz w:val="28"/>
                <w:szCs w:val="28"/>
                <w:shd w:val="clear" w:color="auto" w:fill="FFFFFF"/>
              </w:rPr>
            </w:pPr>
          </w:p>
        </w:tc>
      </w:tr>
    </w:tbl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p w:rsidR="00A10DEE" w:rsidRDefault="00A10DEE">
      <w:pPr>
        <w:ind w:firstLine="709"/>
        <w:rPr>
          <w:rFonts w:ascii="Book Antiqua" w:hAnsi="Book Antiqu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605"/>
      </w:tblGrid>
      <w:tr w:rsidR="00825C59" w:rsidRPr="002805F9" w:rsidTr="008310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2805F9" w:rsidRDefault="00825C59" w:rsidP="00B8692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2805F9" w:rsidRDefault="00DD1247" w:rsidP="00C60E2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C60E27"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C60E27">
              <w:rPr>
                <w:rFonts w:ascii="Book Antiqua" w:hAnsi="Book Antiqua"/>
                <w:b/>
                <w:sz w:val="28"/>
                <w:szCs w:val="28"/>
                <w:lang w:bidi="fa-IR"/>
              </w:rPr>
              <w:t>октября</w:t>
            </w:r>
            <w:r w:rsidR="00825C59" w:rsidRPr="002805F9">
              <w:rPr>
                <w:rFonts w:ascii="Book Antiqua" w:hAnsi="Book Antiqua"/>
                <w:b/>
                <w:sz w:val="28"/>
                <w:szCs w:val="28"/>
              </w:rPr>
              <w:t xml:space="preserve"> 2020 г.</w:t>
            </w:r>
          </w:p>
        </w:tc>
      </w:tr>
      <w:tr w:rsidR="00825C59" w:rsidRPr="002805F9" w:rsidTr="008310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2805F9" w:rsidRDefault="00926074" w:rsidP="00A10DE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A10DEE">
              <w:rPr>
                <w:rFonts w:ascii="Book Antiqua" w:hAnsi="Book Antiqua"/>
                <w:sz w:val="28"/>
                <w:szCs w:val="28"/>
              </w:rPr>
              <w:t>2</w:t>
            </w:r>
            <w:r w:rsidR="00825C59" w:rsidRPr="002805F9">
              <w:rPr>
                <w:rFonts w:ascii="Book Antiqua" w:hAnsi="Book Antiqua"/>
                <w:sz w:val="28"/>
                <w:szCs w:val="28"/>
              </w:rPr>
              <w:t>.45-</w:t>
            </w:r>
          </w:p>
          <w:p w:rsidR="00825C59" w:rsidRPr="002805F9" w:rsidRDefault="00926074" w:rsidP="00A10DE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A10DEE">
              <w:rPr>
                <w:rFonts w:ascii="Book Antiqua" w:hAnsi="Book Antiqua"/>
                <w:sz w:val="28"/>
                <w:szCs w:val="28"/>
              </w:rPr>
              <w:t>3</w:t>
            </w:r>
            <w:r w:rsidR="00825C59" w:rsidRPr="002805F9">
              <w:rPr>
                <w:rFonts w:ascii="Book Antiqua" w:hAnsi="Book Antiqua"/>
                <w:sz w:val="28"/>
                <w:szCs w:val="28"/>
              </w:rPr>
              <w:t>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2805F9" w:rsidRDefault="00825C59" w:rsidP="00B8692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Подключение участников конференции</w:t>
            </w:r>
          </w:p>
          <w:p w:rsidR="00825C59" w:rsidRPr="002805F9" w:rsidRDefault="00825C59" w:rsidP="00B8692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25C59" w:rsidRPr="002805F9" w:rsidTr="008310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2805F9" w:rsidRDefault="00825C59" w:rsidP="00B86925">
            <w:pPr>
              <w:rPr>
                <w:rFonts w:ascii="Book Antiqua" w:hAnsi="Book Antiqua"/>
                <w:color w:val="B8CCE4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5B3" w:rsidRPr="000E5DD8" w:rsidRDefault="00F14AD4" w:rsidP="00A10DEE">
            <w:pPr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  <w:lang w:bidi="fa-IR"/>
              </w:rPr>
            </w:pPr>
            <w:r w:rsidRPr="000E5DD8">
              <w:rPr>
                <w:rFonts w:ascii="Book Antiqua" w:hAnsi="Book Antiqua" w:cstheme="majorBidi"/>
                <w:b/>
                <w:bCs/>
                <w:sz w:val="28"/>
                <w:szCs w:val="28"/>
                <w:lang w:bidi="fa-IR"/>
              </w:rPr>
              <w:t>Пленарная панель</w:t>
            </w:r>
          </w:p>
          <w:p w:rsidR="00F14AD4" w:rsidRPr="002805F9" w:rsidRDefault="00F14AD4" w:rsidP="00A10DE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25C59" w:rsidRPr="002805F9" w:rsidTr="008310E7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9" w:rsidRPr="002805F9" w:rsidRDefault="00926074" w:rsidP="00A10DE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A10DEE">
              <w:rPr>
                <w:rFonts w:ascii="Book Antiqua" w:hAnsi="Book Antiqua"/>
                <w:sz w:val="28"/>
                <w:szCs w:val="28"/>
              </w:rPr>
              <w:t>3</w:t>
            </w:r>
            <w:r w:rsidR="00825C59" w:rsidRPr="002805F9">
              <w:rPr>
                <w:rFonts w:ascii="Book Antiqua" w:hAnsi="Book Antiqua"/>
                <w:sz w:val="28"/>
                <w:szCs w:val="28"/>
              </w:rPr>
              <w:t>.00-</w:t>
            </w:r>
          </w:p>
          <w:p w:rsidR="00825C59" w:rsidRPr="002805F9" w:rsidRDefault="00926074" w:rsidP="00A10DE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A10DEE">
              <w:rPr>
                <w:rFonts w:ascii="Book Antiqua" w:hAnsi="Book Antiqua"/>
                <w:sz w:val="28"/>
                <w:szCs w:val="28"/>
              </w:rPr>
              <w:t>3</w:t>
            </w:r>
            <w:r w:rsidR="00825C59" w:rsidRPr="002805F9">
              <w:rPr>
                <w:rFonts w:ascii="Book Antiqua" w:hAnsi="Book Antiqua"/>
                <w:sz w:val="28"/>
                <w:szCs w:val="28"/>
              </w:rPr>
              <w:t>.</w:t>
            </w:r>
            <w:r w:rsidR="00A10DEE">
              <w:rPr>
                <w:rFonts w:ascii="Book Antiqua" w:hAnsi="Book Antiqua"/>
                <w:sz w:val="28"/>
                <w:szCs w:val="28"/>
              </w:rPr>
              <w:t>2</w:t>
            </w:r>
            <w:r w:rsidRPr="002805F9"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9" w:rsidRDefault="00825C59" w:rsidP="00632B29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Модератор: </w:t>
            </w:r>
            <w:r w:rsidR="00632B29"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Аршинов Юрий Евгеньевич, </w:t>
            </w:r>
            <w:r w:rsidR="00632B29" w:rsidRPr="002805F9">
              <w:rPr>
                <w:rFonts w:ascii="Book Antiqua" w:hAnsi="Book Antiqua" w:cstheme="majorBidi"/>
                <w:bCs/>
                <w:sz w:val="28"/>
                <w:szCs w:val="28"/>
              </w:rPr>
              <w:t>советник министра экономического развития Саратовской области</w:t>
            </w:r>
          </w:p>
          <w:p w:rsidR="000E5DD8" w:rsidRPr="002805F9" w:rsidRDefault="000E5DD8" w:rsidP="00632B29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</w:p>
          <w:p w:rsidR="000E5DD8" w:rsidRPr="002805F9" w:rsidRDefault="000E5DD8" w:rsidP="000E5DD8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Лапенко Марина Владимировна,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директор Информационно-аналитического центра «Евразия-Поволжье», руководитель НОЦ изучения стран СНГ и Балтии ИИМО СГУ им. Н. Г. Чернышевского</w:t>
            </w:r>
            <w:r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>(г.Саратов, РФ)</w:t>
            </w:r>
          </w:p>
          <w:p w:rsidR="000E5DD8" w:rsidRDefault="000E5DD8" w:rsidP="000E5DD8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</w:p>
          <w:p w:rsidR="000E5DD8" w:rsidRPr="002805F9" w:rsidRDefault="000E5DD8" w:rsidP="000E5DD8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Кирносов Игорь Михайлович, 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программный директор Волгоградского центра международного гуманитарного сотрудничества (г.Волгоград, РФ) </w:t>
            </w:r>
          </w:p>
          <w:p w:rsidR="000E5DD8" w:rsidRDefault="000E5DD8" w:rsidP="000E5DD8">
            <w:pPr>
              <w:shd w:val="clear" w:color="auto" w:fill="FFFFFF"/>
              <w:ind w:right="-5" w:firstLine="41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kk-KZ"/>
              </w:rPr>
            </w:pPr>
          </w:p>
          <w:p w:rsidR="000E5DD8" w:rsidRPr="000E5DD8" w:rsidRDefault="000E5DD8" w:rsidP="000E5DD8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0E5DD8">
              <w:rPr>
                <w:rFonts w:ascii="Book Antiqua" w:hAnsi="Book Antiqua"/>
                <w:b/>
                <w:bCs/>
                <w:sz w:val="28"/>
                <w:szCs w:val="28"/>
                <w:lang w:val="kk-KZ"/>
              </w:rPr>
              <w:t>Туркина Айгуль Сериковна</w:t>
            </w:r>
            <w:r w:rsidRPr="000E5DD8">
              <w:rPr>
                <w:rFonts w:ascii="Book Antiqua" w:hAnsi="Book Antiqua"/>
                <w:sz w:val="28"/>
                <w:szCs w:val="28"/>
                <w:lang w:val="kk-KZ"/>
              </w:rPr>
              <w:t>, заместитель руководителя КГУ «</w:t>
            </w:r>
            <w:r w:rsidRPr="000E5DD8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0E5DD8">
              <w:rPr>
                <w:rFonts w:ascii="Book Antiqua" w:hAnsi="Book Antiqua"/>
                <w:sz w:val="28"/>
                <w:szCs w:val="28"/>
                <w:lang w:val="kk-KZ"/>
              </w:rPr>
              <w:t>о</w:t>
            </w:r>
            <w:r w:rsidRPr="000E5DD8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0E5DD8">
              <w:rPr>
                <w:rFonts w:ascii="Book Antiqua" w:hAnsi="Book Antiqua"/>
                <w:sz w:val="28"/>
                <w:szCs w:val="28"/>
                <w:lang w:val="kk-KZ"/>
              </w:rPr>
              <w:t>амды</w:t>
            </w:r>
            <w:r w:rsidRPr="000E5DD8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0E5DD8">
              <w:rPr>
                <w:rFonts w:ascii="Book Antiqua" w:hAnsi="Book Antiqua"/>
                <w:sz w:val="28"/>
                <w:szCs w:val="28"/>
                <w:lang w:val="kk-KZ"/>
              </w:rPr>
              <w:t xml:space="preserve"> келісім» </w:t>
            </w:r>
            <w:r w:rsidRPr="000E5DD8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(г.Уральск, РК) </w:t>
            </w:r>
          </w:p>
          <w:p w:rsidR="002B0FE8" w:rsidRDefault="002B0FE8" w:rsidP="00197D7E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  <w:p w:rsidR="00197D7E" w:rsidRPr="002A5966" w:rsidRDefault="00197D7E" w:rsidP="00197D7E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2A5966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Бержанов Бек</w:t>
            </w:r>
            <w:r w:rsidRPr="002A5966">
              <w:rPr>
                <w:rFonts w:ascii="Times New Roman" w:hAnsi="Times New Roman"/>
                <w:b/>
                <w:bCs/>
                <w:sz w:val="28"/>
                <w:szCs w:val="28"/>
              </w:rPr>
              <w:t>қ</w:t>
            </w:r>
            <w:r w:rsidRPr="002A596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али Базарбай</w:t>
            </w:r>
            <w:r w:rsidRPr="002A5966">
              <w:rPr>
                <w:rFonts w:ascii="Times New Roman" w:hAnsi="Times New Roman"/>
                <w:b/>
                <w:bCs/>
                <w:sz w:val="28"/>
                <w:szCs w:val="28"/>
              </w:rPr>
              <w:t>ұ</w:t>
            </w:r>
            <w:r w:rsidRPr="002A596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лы</w:t>
            </w:r>
            <w:r w:rsidRPr="002A5966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, </w:t>
            </w:r>
            <w:r w:rsidRPr="002A5966">
              <w:rPr>
                <w:rFonts w:ascii="Book Antiqua" w:hAnsi="Book Antiqua" w:cs="Book Antiqua"/>
                <w:bCs/>
                <w:sz w:val="28"/>
                <w:szCs w:val="28"/>
              </w:rPr>
              <w:t>руководитель отдела социальных инициатив и общественного согласия ЗКО</w:t>
            </w:r>
            <w:r w:rsidRPr="002A5966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( </w:t>
            </w:r>
            <w:r w:rsidRPr="002A5966">
              <w:rPr>
                <w:rFonts w:ascii="Book Antiqua" w:hAnsi="Book Antiqua" w:cs="Book Antiqua"/>
                <w:bCs/>
                <w:sz w:val="28"/>
                <w:szCs w:val="28"/>
              </w:rPr>
              <w:t>г</w:t>
            </w:r>
            <w:r w:rsidRPr="002A5966">
              <w:rPr>
                <w:rFonts w:ascii="Book Antiqua" w:hAnsi="Book Antiqua" w:cstheme="majorBidi"/>
                <w:bCs/>
                <w:sz w:val="28"/>
                <w:szCs w:val="28"/>
              </w:rPr>
              <w:t>.</w:t>
            </w:r>
            <w:r w:rsidRPr="002A5966">
              <w:rPr>
                <w:rFonts w:ascii="Book Antiqua" w:hAnsi="Book Antiqua" w:cs="Book Antiqua"/>
                <w:bCs/>
                <w:sz w:val="28"/>
                <w:szCs w:val="28"/>
              </w:rPr>
              <w:t>Уральск, РК</w:t>
            </w:r>
            <w:r w:rsidRPr="002A5966">
              <w:rPr>
                <w:rFonts w:ascii="Book Antiqua" w:hAnsi="Book Antiqua" w:cstheme="majorBidi"/>
                <w:bCs/>
                <w:sz w:val="28"/>
                <w:szCs w:val="28"/>
              </w:rPr>
              <w:t>)</w:t>
            </w:r>
          </w:p>
          <w:p w:rsidR="00197D7E" w:rsidRPr="002A5966" w:rsidRDefault="00197D7E" w:rsidP="00197D7E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  <w:p w:rsidR="002C1081" w:rsidRDefault="002C1081" w:rsidP="000E5DD8">
            <w:pPr>
              <w:shd w:val="clear" w:color="auto" w:fill="FFFFFF"/>
              <w:ind w:right="-5" w:firstLine="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  <w:p w:rsidR="0005488A" w:rsidRPr="002C1081" w:rsidRDefault="002C1081" w:rsidP="002C1081">
            <w:pPr>
              <w:shd w:val="clear" w:color="auto" w:fill="FFFFFF"/>
              <w:ind w:right="-5" w:firstLine="0"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2C1081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Торжественное подписание Соглашения о создании Ассоциации молодых предпринимателей Поволжья и Западного Казахстана</w:t>
            </w:r>
          </w:p>
          <w:p w:rsidR="002C1081" w:rsidRPr="002805F9" w:rsidRDefault="002C1081" w:rsidP="000E5DD8">
            <w:pPr>
              <w:shd w:val="clear" w:color="auto" w:fill="FFFFFF"/>
              <w:ind w:right="-5" w:firstLine="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  <w:p w:rsidR="00FC4030" w:rsidRDefault="00632B29" w:rsidP="00C97061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632B29">
              <w:rPr>
                <w:rFonts w:ascii="Book Antiqua" w:hAnsi="Book Antiqua" w:cstheme="majorBidi"/>
                <w:b/>
                <w:sz w:val="28"/>
                <w:szCs w:val="28"/>
              </w:rPr>
              <w:t>Бабошкин Иван Анатольевич</w:t>
            </w:r>
            <w:r>
              <w:rPr>
                <w:rFonts w:ascii="Book Antiqua" w:hAnsi="Book Antiqua" w:cstheme="majorBidi"/>
                <w:bCs/>
                <w:sz w:val="28"/>
                <w:szCs w:val="28"/>
              </w:rPr>
              <w:t>, глава Саратовского района, Председатель Делового Клуба Саратовской области РФ и Западно-Казахстанской области РК</w:t>
            </w:r>
            <w:r w:rsidR="000D52F7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</w:t>
            </w:r>
            <w:r w:rsidR="000D52F7" w:rsidRPr="002805F9">
              <w:rPr>
                <w:rFonts w:ascii="Book Antiqua" w:hAnsi="Book Antiqua" w:cstheme="majorBidi"/>
                <w:bCs/>
                <w:sz w:val="28"/>
                <w:szCs w:val="28"/>
              </w:rPr>
              <w:t>(г.Саратов, РФ)</w:t>
            </w:r>
          </w:p>
          <w:p w:rsidR="00632B29" w:rsidRPr="002805F9" w:rsidRDefault="00632B29" w:rsidP="00C97061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</w:p>
          <w:p w:rsidR="00AF27D6" w:rsidRDefault="0008548D" w:rsidP="000D52F7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Сарсенов</w:t>
            </w:r>
            <w:r w:rsidR="00B14A42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 </w:t>
            </w: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Болат</w:t>
            </w:r>
            <w:r w:rsidR="00B14A42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 </w:t>
            </w: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Анатаевич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, председатель Ассоциации предпринимателей </w:t>
            </w:r>
            <w:r w:rsidR="00FC4030" w:rsidRPr="002805F9">
              <w:rPr>
                <w:rFonts w:ascii="Book Antiqua" w:hAnsi="Book Antiqua" w:cstheme="majorBidi"/>
                <w:bCs/>
                <w:sz w:val="28"/>
                <w:szCs w:val="28"/>
              </w:rPr>
              <w:t>АНК ЗКО</w:t>
            </w:r>
            <w:r w:rsidR="000D52F7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Сопредседатель Делового Клуба Саратовской области РФ и Западно-Казахстанской области РК </w:t>
            </w:r>
            <w:r w:rsidR="00444281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(г.Уральск, РК)</w:t>
            </w:r>
          </w:p>
          <w:p w:rsidR="00C97061" w:rsidRPr="002805F9" w:rsidRDefault="00C97061" w:rsidP="00A72B27">
            <w:pPr>
              <w:shd w:val="clear" w:color="auto" w:fill="FFFFFF"/>
              <w:ind w:right="-5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825C59" w:rsidRPr="002805F9" w:rsidTr="008310E7">
        <w:trPr>
          <w:trHeight w:val="6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5B3" w:rsidRPr="002805F9" w:rsidRDefault="00825C59" w:rsidP="00A10DEE">
            <w:pPr>
              <w:ind w:firstLine="0"/>
              <w:jc w:val="center"/>
              <w:rPr>
                <w:rFonts w:ascii="Book Antiqua" w:hAnsi="Book Antiqua" w:cstheme="majorBidi"/>
                <w:b/>
                <w:sz w:val="28"/>
                <w:szCs w:val="28"/>
              </w:rPr>
            </w:pPr>
            <w:r w:rsidRPr="002805F9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Блок </w:t>
            </w:r>
            <w:r w:rsidR="00A10DEE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  <w:r w:rsidR="009C45B3" w:rsidRPr="002805F9">
              <w:rPr>
                <w:rFonts w:ascii="Book Antiqua" w:hAnsi="Book Antiqua" w:cstheme="majorBidi"/>
                <w:b/>
                <w:sz w:val="28"/>
                <w:szCs w:val="28"/>
              </w:rPr>
              <w:t>Представление бизнес-проектов молодых предпринимателей</w:t>
            </w:r>
            <w:r w:rsidR="00A10DEE" w:rsidRPr="00A10DEE">
              <w:rPr>
                <w:rFonts w:ascii="Book Antiqua" w:hAnsi="Book Antiqua" w:cstheme="majorBidi"/>
                <w:b/>
                <w:sz w:val="28"/>
                <w:szCs w:val="28"/>
              </w:rPr>
              <w:t>. «Истории успеха».</w:t>
            </w:r>
          </w:p>
          <w:p w:rsidR="00825C59" w:rsidRPr="002805F9" w:rsidRDefault="00825C59" w:rsidP="00825C59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825C59" w:rsidRPr="002805F9" w:rsidTr="008310E7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1" w:rsidRPr="002805F9" w:rsidRDefault="00E335E1" w:rsidP="00A10DE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A10DEE">
              <w:rPr>
                <w:rFonts w:ascii="Book Antiqua" w:hAnsi="Book Antiqua"/>
                <w:sz w:val="28"/>
                <w:szCs w:val="28"/>
              </w:rPr>
              <w:t>3</w:t>
            </w:r>
            <w:r w:rsidR="000C1828" w:rsidRPr="002805F9">
              <w:rPr>
                <w:rFonts w:ascii="Book Antiqua" w:hAnsi="Book Antiqua"/>
                <w:sz w:val="28"/>
                <w:szCs w:val="28"/>
              </w:rPr>
              <w:t>:</w:t>
            </w:r>
            <w:r w:rsidRPr="002805F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10DEE">
              <w:rPr>
                <w:rFonts w:ascii="Book Antiqua" w:hAnsi="Book Antiqua"/>
                <w:sz w:val="28"/>
                <w:szCs w:val="28"/>
              </w:rPr>
              <w:t>2</w:t>
            </w:r>
            <w:r w:rsidRPr="002805F9">
              <w:rPr>
                <w:rFonts w:ascii="Book Antiqua" w:hAnsi="Book Antiqua"/>
                <w:sz w:val="28"/>
                <w:szCs w:val="28"/>
              </w:rPr>
              <w:t>0</w:t>
            </w:r>
          </w:p>
          <w:p w:rsidR="00825C59" w:rsidRPr="002805F9" w:rsidRDefault="00E335E1" w:rsidP="0098778D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A10DEE">
              <w:rPr>
                <w:rFonts w:ascii="Book Antiqua" w:hAnsi="Book Antiqua"/>
                <w:sz w:val="28"/>
                <w:szCs w:val="28"/>
              </w:rPr>
              <w:t>4</w:t>
            </w:r>
            <w:r w:rsidR="00825C59" w:rsidRPr="002805F9">
              <w:rPr>
                <w:rFonts w:ascii="Book Antiqua" w:hAnsi="Book Antiqua"/>
                <w:sz w:val="28"/>
                <w:szCs w:val="28"/>
              </w:rPr>
              <w:t>:</w:t>
            </w:r>
            <w:r w:rsidR="0098778D">
              <w:rPr>
                <w:rFonts w:ascii="Book Antiqua" w:hAnsi="Book Antiqua"/>
                <w:sz w:val="28"/>
                <w:szCs w:val="28"/>
              </w:rPr>
              <w:t>3</w:t>
            </w:r>
            <w:r w:rsidR="00A10DEE"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7" w:rsidRPr="002805F9" w:rsidRDefault="00F44287" w:rsidP="00F44287">
            <w:pPr>
              <w:shd w:val="clear" w:color="auto" w:fill="FFFFFF"/>
              <w:ind w:right="-5"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>
              <w:rPr>
                <w:rFonts w:ascii="Book Antiqua" w:hAnsi="Book Antiqua" w:cstheme="majorBidi"/>
                <w:sz w:val="28"/>
                <w:szCs w:val="28"/>
              </w:rPr>
              <w:t xml:space="preserve">Модератор: </w:t>
            </w: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Лапенко Марина Владимировна,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директор Информационно-аналитического центра «Евразия-Поволжье», руководитель НОЦ изучения стран СНГ и Балтии ИИМО СГУ им. Н. Г. Чернышевского</w:t>
            </w:r>
            <w:r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 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>(г.Саратов, РФ)</w:t>
            </w:r>
          </w:p>
          <w:p w:rsidR="00A63F6A" w:rsidRPr="00F44287" w:rsidRDefault="00A63F6A" w:rsidP="00A10DEE">
            <w:pPr>
              <w:spacing w:line="276" w:lineRule="auto"/>
              <w:ind w:firstLine="835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12664" w:rsidRPr="00F44287" w:rsidRDefault="00612664" w:rsidP="00A10DEE">
            <w:pPr>
              <w:spacing w:line="276" w:lineRule="auto"/>
              <w:ind w:firstLine="835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12664" w:rsidRPr="00CE101E" w:rsidRDefault="00612664" w:rsidP="00CE101E">
            <w:pPr>
              <w:spacing w:line="276" w:lineRule="auto"/>
              <w:ind w:firstLine="835"/>
              <w:jc w:val="both"/>
              <w:rPr>
                <w:rFonts w:ascii="Book Antiqua" w:hAnsi="Book Antiqua"/>
                <w:bCs/>
                <w:sz w:val="28"/>
                <w:szCs w:val="28"/>
                <w:lang w:bidi="fa-IR"/>
              </w:rPr>
            </w:pPr>
            <w:r w:rsidRPr="00CE101E">
              <w:rPr>
                <w:rFonts w:ascii="Book Antiqua" w:hAnsi="Book Antiqua"/>
                <w:bCs/>
                <w:sz w:val="28"/>
                <w:szCs w:val="28"/>
                <w:lang w:bidi="fa-IR"/>
              </w:rPr>
              <w:t>Вопросы</w:t>
            </w:r>
            <w:r w:rsidR="00CE101E" w:rsidRPr="00CE101E">
              <w:rPr>
                <w:rFonts w:ascii="Book Antiqua" w:hAnsi="Book Antiqua"/>
                <w:bCs/>
                <w:sz w:val="28"/>
                <w:szCs w:val="28"/>
                <w:lang w:bidi="fa-IR"/>
              </w:rPr>
              <w:t xml:space="preserve"> </w:t>
            </w:r>
            <w:r w:rsidRPr="00CE101E">
              <w:rPr>
                <w:rFonts w:ascii="Book Antiqua" w:hAnsi="Book Antiqua"/>
                <w:bCs/>
                <w:sz w:val="28"/>
                <w:szCs w:val="28"/>
                <w:lang w:bidi="fa-IR"/>
              </w:rPr>
              <w:t xml:space="preserve">и ответы </w:t>
            </w:r>
          </w:p>
        </w:tc>
      </w:tr>
      <w:tr w:rsidR="00825C59" w:rsidRPr="002805F9" w:rsidTr="00CE101E">
        <w:trPr>
          <w:trHeight w:val="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25C59" w:rsidRPr="00F44287" w:rsidRDefault="00825C59" w:rsidP="00CE101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D6A0D" w:rsidRPr="002805F9" w:rsidRDefault="008D6A0D" w:rsidP="00F14AD4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Блок </w:t>
            </w:r>
            <w:r w:rsidR="00F14AD4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Pr="002805F9">
              <w:rPr>
                <w:rFonts w:ascii="Book Antiqua" w:hAnsi="Book Antiqua"/>
                <w:b/>
                <w:sz w:val="28"/>
                <w:szCs w:val="28"/>
              </w:rPr>
              <w:t>.</w:t>
            </w:r>
            <w:r w:rsidR="00A10DE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A10DEE" w:rsidRPr="00A10DEE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 Тренинг.</w:t>
            </w:r>
          </w:p>
          <w:p w:rsidR="00F1763E" w:rsidRPr="00690692" w:rsidRDefault="00F1763E" w:rsidP="00F1763E">
            <w:pPr>
              <w:ind w:firstLine="708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3960F0">
              <w:rPr>
                <w:rFonts w:ascii="Book Antiqua" w:hAnsi="Book Antiqua"/>
                <w:b/>
                <w:bCs/>
                <w:sz w:val="28"/>
                <w:szCs w:val="28"/>
              </w:rPr>
              <w:t>«</w:t>
            </w:r>
            <w:r w:rsidRPr="00690692">
              <w:rPr>
                <w:rFonts w:ascii="Book Antiqua" w:hAnsi="Book Antiqua"/>
                <w:b/>
                <w:bCs/>
                <w:sz w:val="28"/>
                <w:szCs w:val="28"/>
              </w:rPr>
              <w:t>Бизнес-тренинг: эффективная команда»</w:t>
            </w:r>
          </w:p>
          <w:p w:rsidR="00CE101E" w:rsidRPr="002805F9" w:rsidRDefault="00CE101E" w:rsidP="00CE101E">
            <w:pPr>
              <w:ind w:firstLine="7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E101E" w:rsidRPr="002805F9" w:rsidTr="00CE101E">
        <w:trPr>
          <w:trHeight w:val="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1E" w:rsidRPr="002805F9" w:rsidRDefault="00CE101E" w:rsidP="00CE101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>30</w:t>
            </w:r>
            <w:r w:rsidRPr="002805F9">
              <w:rPr>
                <w:rFonts w:ascii="Book Antiqua" w:hAnsi="Book Antiqua"/>
                <w:sz w:val="28"/>
                <w:szCs w:val="28"/>
              </w:rPr>
              <w:t xml:space="preserve"> –1</w:t>
            </w: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Pr="002805F9">
              <w:rPr>
                <w:rFonts w:ascii="Book Antiqua" w:hAnsi="Book Antiqua"/>
                <w:sz w:val="28"/>
                <w:szCs w:val="28"/>
              </w:rPr>
              <w:t>:00</w:t>
            </w:r>
          </w:p>
          <w:p w:rsidR="00CE101E" w:rsidRPr="002805F9" w:rsidRDefault="00CE101E" w:rsidP="00A10DEE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92" w:rsidRPr="00690692" w:rsidRDefault="00CE101E" w:rsidP="00577AA3">
            <w:pPr>
              <w:ind w:firstLine="410"/>
              <w:jc w:val="both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 xml:space="preserve">Лектор-модератор </w:t>
            </w:r>
            <w:r w:rsidRPr="00577AA3">
              <w:rPr>
                <w:rFonts w:ascii="Book Antiqua" w:hAnsi="Book Antiqua"/>
                <w:b/>
                <w:bCs/>
                <w:sz w:val="28"/>
                <w:szCs w:val="28"/>
              </w:rPr>
              <w:t>Черных Наталья</w:t>
            </w:r>
            <w:r w:rsidR="00690692" w:rsidRPr="00577AA3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577AA3" w:rsidRPr="00577AA3">
              <w:rPr>
                <w:rFonts w:ascii="Book Antiqua" w:hAnsi="Book Antiqua"/>
                <w:b/>
                <w:bCs/>
                <w:sz w:val="28"/>
                <w:szCs w:val="28"/>
              </w:rPr>
              <w:t>Сергеевна</w:t>
            </w:r>
            <w:r w:rsidR="00577AA3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690692" w:rsidRPr="00690692">
              <w:rPr>
                <w:rFonts w:ascii="Book Antiqua" w:hAnsi="Book Antiqua"/>
                <w:sz w:val="28"/>
                <w:szCs w:val="28"/>
                <w:lang w:eastAsia="ru-RU"/>
              </w:rPr>
              <w:t>сертифицированный бизнес – тренер Международной школы бизнес – тренеров ICBT</w:t>
            </w:r>
            <w:r w:rsidR="00690692" w:rsidRPr="00690692">
              <w:rPr>
                <w:rFonts w:ascii="Book Antiqua" w:hAnsi="Book Antiqua"/>
                <w:sz w:val="28"/>
                <w:szCs w:val="28"/>
              </w:rPr>
              <w:t>, эксперт</w:t>
            </w:r>
            <w:r w:rsidR="00690692" w:rsidRPr="00690692">
              <w:rPr>
                <w:rFonts w:ascii="Book Antiqua" w:hAnsi="Book Antiqua"/>
                <w:sz w:val="28"/>
                <w:szCs w:val="28"/>
                <w:lang w:eastAsia="ru-RU"/>
              </w:rPr>
              <w:t xml:space="preserve"> Фонда стратегических инициатив регионального развития</w:t>
            </w:r>
          </w:p>
          <w:p w:rsidR="00690692" w:rsidRPr="00690692" w:rsidRDefault="00690692" w:rsidP="00537526">
            <w:pPr>
              <w:ind w:firstLine="410"/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 xml:space="preserve">О чем </w:t>
            </w:r>
            <w:r w:rsidRPr="00E8677E"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>тренинг</w:t>
            </w:r>
            <w:r w:rsidRPr="00690692"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>? </w:t>
            </w:r>
          </w:p>
          <w:p w:rsidR="00690692" w:rsidRPr="00690692" w:rsidRDefault="00690692" w:rsidP="00537526">
            <w:pPr>
              <w:ind w:firstLine="410"/>
              <w:jc w:val="both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sz w:val="28"/>
                <w:szCs w:val="28"/>
                <w:lang w:eastAsia="ru-RU"/>
              </w:rPr>
              <w:t>• Рассмотрим основные принципы построения команды в бизнесе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>;</w:t>
            </w:r>
          </w:p>
          <w:p w:rsidR="00690692" w:rsidRPr="00690692" w:rsidRDefault="00690692" w:rsidP="00537526">
            <w:pPr>
              <w:ind w:firstLine="410"/>
              <w:jc w:val="both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sz w:val="28"/>
                <w:szCs w:val="28"/>
                <w:lang w:eastAsia="ru-RU"/>
              </w:rPr>
              <w:t>• Р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>азберём основные пороки команды;</w:t>
            </w:r>
          </w:p>
          <w:p w:rsidR="00690692" w:rsidRPr="00690692" w:rsidRDefault="00690692" w:rsidP="00537526">
            <w:pPr>
              <w:ind w:firstLine="410"/>
              <w:jc w:val="both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sz w:val="28"/>
                <w:szCs w:val="28"/>
                <w:lang w:eastAsia="ru-RU"/>
              </w:rPr>
              <w:t xml:space="preserve">• Познакомимся с «Эффектом отмены», «Эффектом кобры», «Эффектом Рингельмана», «Эффектом двух 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>пицц» в работе команд.</w:t>
            </w:r>
          </w:p>
          <w:p w:rsidR="00690692" w:rsidRPr="00690692" w:rsidRDefault="00690692" w:rsidP="00537526">
            <w:pPr>
              <w:ind w:firstLine="410"/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>Что узнаем? </w:t>
            </w:r>
          </w:p>
          <w:p w:rsidR="00690692" w:rsidRPr="00690692" w:rsidRDefault="00690692" w:rsidP="00537526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sz w:val="28"/>
                <w:szCs w:val="28"/>
                <w:lang w:eastAsia="ru-RU"/>
              </w:rPr>
              <w:t>• Как посчитать абс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>олютную мотивацию вашей команды;</w:t>
            </w:r>
          </w:p>
          <w:p w:rsidR="00690692" w:rsidRPr="00690692" w:rsidRDefault="00690692" w:rsidP="00537526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sz w:val="28"/>
                <w:szCs w:val="28"/>
                <w:lang w:eastAsia="ru-RU"/>
              </w:rPr>
              <w:t>• Как измерить пульс команды;</w:t>
            </w:r>
          </w:p>
          <w:p w:rsidR="00690692" w:rsidRPr="00690692" w:rsidRDefault="00690692" w:rsidP="00537526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690692">
              <w:rPr>
                <w:rFonts w:ascii="Book Antiqua" w:hAnsi="Book Antiqua"/>
                <w:sz w:val="28"/>
                <w:szCs w:val="28"/>
                <w:lang w:eastAsia="ru-RU"/>
              </w:rPr>
              <w:t xml:space="preserve">• Как построить 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>эмергентную команду в VUCA мире;</w:t>
            </w:r>
          </w:p>
          <w:p w:rsidR="00690692" w:rsidRPr="00690692" w:rsidRDefault="00690692" w:rsidP="00537526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sz w:val="28"/>
                <w:szCs w:val="28"/>
                <w:lang w:eastAsia="ru-RU"/>
              </w:rPr>
              <w:t>• Как укрепить социальные связи.</w:t>
            </w:r>
          </w:p>
          <w:p w:rsidR="00690692" w:rsidRPr="00690692" w:rsidRDefault="00690692" w:rsidP="00690692">
            <w:pPr>
              <w:ind w:firstLine="708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CE101E" w:rsidRPr="002805F9" w:rsidRDefault="00CE101E" w:rsidP="00690692">
            <w:pPr>
              <w:ind w:firstLine="708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A614C6" w:rsidRPr="002805F9" w:rsidRDefault="00A614C6" w:rsidP="00F44287">
      <w:pPr>
        <w:ind w:firstLine="0"/>
        <w:rPr>
          <w:rFonts w:ascii="Book Antiqua" w:hAnsi="Book Antiqua"/>
        </w:rPr>
      </w:pPr>
    </w:p>
    <w:p w:rsidR="00A614C6" w:rsidRPr="002805F9" w:rsidRDefault="00A614C6">
      <w:pPr>
        <w:rPr>
          <w:rFonts w:ascii="Book Antiqua" w:hAnsi="Book Antiqua"/>
        </w:rPr>
      </w:pPr>
    </w:p>
    <w:p w:rsidR="00A57B0C" w:rsidRPr="002805F9" w:rsidRDefault="00A57B0C">
      <w:pPr>
        <w:rPr>
          <w:rFonts w:ascii="Book Antiqua" w:hAnsi="Book Antiqua"/>
        </w:rPr>
      </w:pPr>
    </w:p>
    <w:p w:rsidR="004741BA" w:rsidRDefault="004741BA">
      <w:pPr>
        <w:ind w:firstLine="709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4741BA" w:rsidRDefault="004741BA" w:rsidP="0013229C">
      <w:pPr>
        <w:ind w:firstLine="709"/>
        <w:rPr>
          <w:rFonts w:ascii="Book Antiqua" w:hAnsi="Book Antiqu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605"/>
      </w:tblGrid>
      <w:tr w:rsidR="004741BA" w:rsidRPr="002805F9" w:rsidTr="005F43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1BA" w:rsidRPr="002805F9" w:rsidRDefault="004741BA" w:rsidP="0013229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1BA" w:rsidRPr="002805F9" w:rsidRDefault="004741BA" w:rsidP="0013229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b/>
                <w:sz w:val="28"/>
                <w:szCs w:val="28"/>
              </w:rPr>
              <w:t>2</w:t>
            </w: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  <w:lang w:bidi="fa-IR"/>
              </w:rPr>
              <w:t>октября</w:t>
            </w: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 2020 г.</w:t>
            </w:r>
          </w:p>
        </w:tc>
      </w:tr>
      <w:tr w:rsidR="004741BA" w:rsidRPr="002805F9" w:rsidTr="005F43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Pr="002805F9">
              <w:rPr>
                <w:rFonts w:ascii="Book Antiqua" w:hAnsi="Book Antiqua"/>
                <w:sz w:val="28"/>
                <w:szCs w:val="28"/>
              </w:rPr>
              <w:t>.45-</w:t>
            </w:r>
          </w:p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Pr="002805F9">
              <w:rPr>
                <w:rFonts w:ascii="Book Antiqua" w:hAnsi="Book Antiqua"/>
                <w:sz w:val="28"/>
                <w:szCs w:val="28"/>
              </w:rPr>
              <w:t>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2805F9" w:rsidRDefault="004741BA" w:rsidP="0013229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Подключение участников конференции</w:t>
            </w:r>
          </w:p>
          <w:p w:rsidR="004741BA" w:rsidRPr="002805F9" w:rsidRDefault="004741BA" w:rsidP="0013229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741BA" w:rsidRPr="002805F9" w:rsidTr="005F43A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1BA" w:rsidRPr="002805F9" w:rsidRDefault="004741BA" w:rsidP="0013229C">
            <w:pPr>
              <w:rPr>
                <w:rFonts w:ascii="Book Antiqua" w:hAnsi="Book Antiqua"/>
                <w:color w:val="B8CCE4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1BA" w:rsidRPr="002805F9" w:rsidRDefault="001759AD" w:rsidP="0013229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Блок </w:t>
            </w: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Pr="002805F9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  <w:r w:rsidRPr="002805F9">
              <w:rPr>
                <w:rFonts w:ascii="Book Antiqua" w:hAnsi="Book Antiqua" w:cstheme="majorBidi"/>
                <w:b/>
                <w:sz w:val="28"/>
                <w:szCs w:val="28"/>
              </w:rPr>
              <w:t>Представление бизнес-проектов</w:t>
            </w:r>
            <w:r>
              <w:rPr>
                <w:rFonts w:ascii="Book Antiqua" w:hAnsi="Book Antiqua" w:cstheme="majorBidi"/>
                <w:b/>
                <w:sz w:val="28"/>
                <w:szCs w:val="28"/>
              </w:rPr>
              <w:t xml:space="preserve"> участников Форума</w:t>
            </w:r>
          </w:p>
        </w:tc>
      </w:tr>
      <w:tr w:rsidR="004741BA" w:rsidRPr="002805F9" w:rsidTr="005F43A8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Pr="002805F9">
              <w:rPr>
                <w:rFonts w:ascii="Book Antiqua" w:hAnsi="Book Antiqua"/>
                <w:sz w:val="28"/>
                <w:szCs w:val="28"/>
              </w:rPr>
              <w:t>.00-</w:t>
            </w:r>
          </w:p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1759AD">
              <w:rPr>
                <w:rFonts w:ascii="Book Antiqua" w:hAnsi="Book Antiqua"/>
                <w:sz w:val="28"/>
                <w:szCs w:val="28"/>
              </w:rPr>
              <w:t>4</w:t>
            </w:r>
            <w:r w:rsidRPr="002805F9">
              <w:rPr>
                <w:rFonts w:ascii="Book Antiqua" w:hAnsi="Book Antiqua"/>
                <w:sz w:val="28"/>
                <w:szCs w:val="28"/>
              </w:rPr>
              <w:t>.</w:t>
            </w:r>
            <w:r w:rsidR="001759AD">
              <w:rPr>
                <w:rFonts w:ascii="Book Antiqua" w:hAnsi="Book Antiqua"/>
                <w:sz w:val="28"/>
                <w:szCs w:val="28"/>
              </w:rPr>
              <w:t>0</w:t>
            </w:r>
            <w:r w:rsidRPr="002805F9"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2805F9" w:rsidRDefault="004741BA" w:rsidP="0013229C">
            <w:pPr>
              <w:shd w:val="clear" w:color="auto" w:fill="FFFFFF"/>
              <w:ind w:firstLine="41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Модератор: </w:t>
            </w:r>
          </w:p>
          <w:p w:rsidR="004741BA" w:rsidRPr="002805F9" w:rsidRDefault="004741BA" w:rsidP="0013229C">
            <w:pPr>
              <w:shd w:val="clear" w:color="auto" w:fill="FFFFFF"/>
              <w:ind w:firstLine="410"/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  <w:p w:rsidR="004741BA" w:rsidRPr="002805F9" w:rsidRDefault="004741BA" w:rsidP="0013229C">
            <w:pPr>
              <w:shd w:val="clear" w:color="auto" w:fill="FFFFFF"/>
              <w:ind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2805F9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Кирносов Игорь Михайлович, </w:t>
            </w:r>
            <w:r w:rsidRPr="002805F9">
              <w:rPr>
                <w:rFonts w:ascii="Book Antiqua" w:hAnsi="Book Antiqua" w:cstheme="majorBidi"/>
                <w:bCs/>
                <w:sz w:val="28"/>
                <w:szCs w:val="28"/>
              </w:rPr>
              <w:t xml:space="preserve">программный директор Волгоградского центра международного гуманитарного сотрудничества (г.Волгоград, РФ) </w:t>
            </w:r>
          </w:p>
          <w:p w:rsidR="001759AD" w:rsidRPr="002805F9" w:rsidRDefault="001759AD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 w:cstheme="majorBidi"/>
                <w:sz w:val="28"/>
                <w:szCs w:val="28"/>
              </w:rPr>
            </w:pPr>
          </w:p>
        </w:tc>
      </w:tr>
      <w:tr w:rsidR="004741BA" w:rsidRPr="002805F9" w:rsidTr="00F1763E">
        <w:trPr>
          <w:trHeight w:val="81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1BA" w:rsidRPr="001759AD" w:rsidRDefault="001759AD" w:rsidP="0013229C">
            <w:pPr>
              <w:ind w:firstLine="41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1759AD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Блок 2. Тренинг «Где взять идею для стартапа?»</w:t>
            </w:r>
          </w:p>
        </w:tc>
      </w:tr>
      <w:tr w:rsidR="004741BA" w:rsidRPr="002805F9" w:rsidTr="001759AD">
        <w:trPr>
          <w:trHeight w:val="11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1759AD">
              <w:rPr>
                <w:rFonts w:ascii="Book Antiqua" w:hAnsi="Book Antiqua"/>
                <w:sz w:val="28"/>
                <w:szCs w:val="28"/>
              </w:rPr>
              <w:t>4</w:t>
            </w:r>
            <w:r w:rsidRPr="002805F9">
              <w:rPr>
                <w:rFonts w:ascii="Book Antiqua" w:hAnsi="Book Antiqua"/>
                <w:sz w:val="28"/>
                <w:szCs w:val="28"/>
              </w:rPr>
              <w:t xml:space="preserve">: </w:t>
            </w:r>
            <w:r w:rsidR="001759AD">
              <w:rPr>
                <w:rFonts w:ascii="Book Antiqua" w:hAnsi="Book Antiqua"/>
                <w:sz w:val="28"/>
                <w:szCs w:val="28"/>
              </w:rPr>
              <w:t>0</w:t>
            </w:r>
            <w:r w:rsidRPr="002805F9">
              <w:rPr>
                <w:rFonts w:ascii="Book Antiqua" w:hAnsi="Book Antiqua"/>
                <w:sz w:val="28"/>
                <w:szCs w:val="28"/>
              </w:rPr>
              <w:t>0</w:t>
            </w:r>
          </w:p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1759AD">
              <w:rPr>
                <w:rFonts w:ascii="Book Antiqua" w:hAnsi="Book Antiqua"/>
                <w:sz w:val="28"/>
                <w:szCs w:val="28"/>
              </w:rPr>
              <w:t>5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>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13229C" w:rsidRDefault="00F1763E" w:rsidP="0013229C">
            <w:pPr>
              <w:ind w:firstLine="410"/>
              <w:jc w:val="both"/>
              <w:rPr>
                <w:rFonts w:ascii="Book Antiqua" w:hAnsi="Book Antiqua"/>
                <w:color w:val="212121"/>
                <w:sz w:val="28"/>
                <w:szCs w:val="28"/>
              </w:rPr>
            </w:pPr>
            <w:r w:rsidRPr="0013229C">
              <w:rPr>
                <w:rFonts w:ascii="Book Antiqua" w:hAnsi="Book Antiqua"/>
                <w:color w:val="212121"/>
                <w:sz w:val="28"/>
                <w:szCs w:val="28"/>
              </w:rPr>
              <w:t xml:space="preserve">Лектор-модератор </w:t>
            </w:r>
            <w:r w:rsidRPr="0013229C">
              <w:rPr>
                <w:rFonts w:ascii="Book Antiqua" w:hAnsi="Book Antiqua"/>
                <w:b/>
                <w:bCs/>
                <w:color w:val="212121"/>
                <w:sz w:val="28"/>
                <w:szCs w:val="28"/>
              </w:rPr>
              <w:t>Щербакова Анастасия Германовна</w:t>
            </w:r>
            <w:r w:rsidRPr="0013229C">
              <w:rPr>
                <w:rFonts w:ascii="Book Antiqua" w:hAnsi="Book Antiqua"/>
                <w:color w:val="212121"/>
                <w:sz w:val="28"/>
                <w:szCs w:val="28"/>
              </w:rPr>
              <w:t>, руководитель программы Капитаны в г</w:t>
            </w:r>
            <w:r w:rsidR="007105E8" w:rsidRPr="0013229C">
              <w:rPr>
                <w:rFonts w:ascii="Book Antiqua" w:hAnsi="Book Antiqua"/>
                <w:color w:val="212121"/>
                <w:sz w:val="28"/>
                <w:szCs w:val="28"/>
              </w:rPr>
              <w:t>ороде</w:t>
            </w:r>
            <w:r w:rsidRPr="0013229C">
              <w:rPr>
                <w:rFonts w:ascii="Book Antiqua" w:hAnsi="Book Antiqua"/>
                <w:color w:val="212121"/>
                <w:sz w:val="28"/>
                <w:szCs w:val="28"/>
              </w:rPr>
              <w:t xml:space="preserve"> Саратове</w:t>
            </w:r>
            <w:r w:rsidR="00BC0322" w:rsidRPr="0013229C">
              <w:rPr>
                <w:rFonts w:ascii="Book Antiqua" w:hAnsi="Book Antiqua"/>
                <w:color w:val="212121"/>
                <w:sz w:val="28"/>
                <w:szCs w:val="28"/>
              </w:rPr>
              <w:t xml:space="preserve"> (г.Саратов, РФ)</w:t>
            </w:r>
          </w:p>
          <w:p w:rsidR="008339C0" w:rsidRPr="0013229C" w:rsidRDefault="008339C0" w:rsidP="0013229C">
            <w:pPr>
              <w:pStyle w:val="msonormalmrcssattr"/>
              <w:spacing w:before="0" w:beforeAutospacing="0" w:after="0" w:afterAutospacing="0"/>
              <w:ind w:firstLine="41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13229C">
              <w:rPr>
                <w:rFonts w:ascii="Book Antiqua" w:hAnsi="Book Antiqua"/>
                <w:b/>
                <w:bCs/>
                <w:sz w:val="28"/>
                <w:szCs w:val="28"/>
              </w:rPr>
              <w:t>О чем тренинг?</w:t>
            </w:r>
          </w:p>
          <w:p w:rsidR="008339C0" w:rsidRPr="0013229C" w:rsidRDefault="0013229C" w:rsidP="0013229C">
            <w:pPr>
              <w:pStyle w:val="msolistparagraphcxspfirstmrcssattr"/>
              <w:spacing w:before="0" w:beforeAutospacing="0" w:after="0" w:afterAutospacing="0"/>
              <w:ind w:firstLine="410"/>
              <w:contextualSpacing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sz w:val="28"/>
                <w:szCs w:val="28"/>
              </w:rPr>
              <w:t>Как найти идею для бизнеса;</w:t>
            </w:r>
          </w:p>
          <w:p w:rsidR="008339C0" w:rsidRPr="0013229C" w:rsidRDefault="0013229C" w:rsidP="0013229C">
            <w:pPr>
              <w:pStyle w:val="msolistparagraphcxspmiddlemrcssattr"/>
              <w:spacing w:before="0" w:beforeAutospacing="0" w:after="0" w:afterAutospacing="0"/>
              <w:ind w:firstLine="410"/>
              <w:contextualSpacing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sz w:val="28"/>
                <w:szCs w:val="28"/>
              </w:rPr>
              <w:t>Разберем что такое проблема и как ее искать;</w:t>
            </w:r>
          </w:p>
          <w:p w:rsidR="008339C0" w:rsidRPr="0013229C" w:rsidRDefault="0013229C" w:rsidP="0013229C">
            <w:pPr>
              <w:pStyle w:val="msolistparagraphcxsplastmrcssattr"/>
              <w:spacing w:before="0" w:beforeAutospacing="0" w:after="0" w:afterAutospacing="0"/>
              <w:ind w:firstLine="410"/>
              <w:contextualSpacing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sz w:val="28"/>
                <w:szCs w:val="28"/>
              </w:rPr>
              <w:t>Поймем свои возможности и интересы.</w:t>
            </w:r>
          </w:p>
          <w:p w:rsidR="008339C0" w:rsidRPr="0013229C" w:rsidRDefault="008339C0" w:rsidP="0013229C">
            <w:pPr>
              <w:pStyle w:val="msonormalmrcssattr"/>
              <w:spacing w:before="0" w:beforeAutospacing="0" w:after="0" w:afterAutospacing="0"/>
              <w:ind w:firstLine="41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13229C">
              <w:rPr>
                <w:rFonts w:ascii="Book Antiqua" w:hAnsi="Book Antiqua"/>
                <w:b/>
                <w:bCs/>
                <w:sz w:val="28"/>
                <w:szCs w:val="28"/>
              </w:rPr>
              <w:t>Что узнаем?</w:t>
            </w:r>
          </w:p>
          <w:p w:rsidR="008339C0" w:rsidRPr="0013229C" w:rsidRDefault="0013229C" w:rsidP="0013229C">
            <w:pPr>
              <w:pStyle w:val="msolistparagraphcxspfirstmrcssattr"/>
              <w:spacing w:before="0" w:beforeAutospacing="0" w:after="0" w:afterAutospacing="0"/>
              <w:ind w:firstLine="410"/>
              <w:contextualSpacing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sz w:val="28"/>
                <w:szCs w:val="28"/>
              </w:rPr>
              <w:t>Как определить жизненную миссию;</w:t>
            </w:r>
          </w:p>
          <w:p w:rsidR="008339C0" w:rsidRPr="0013229C" w:rsidRDefault="0013229C" w:rsidP="0013229C">
            <w:pPr>
              <w:pStyle w:val="msolistparagraphcxspmiddlemrcssattr"/>
              <w:spacing w:before="0" w:beforeAutospacing="0" w:after="0" w:afterAutospacing="0"/>
              <w:ind w:firstLine="410"/>
              <w:contextualSpacing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sz w:val="28"/>
                <w:szCs w:val="28"/>
              </w:rPr>
              <w:t>Методики генерации идей;</w:t>
            </w:r>
          </w:p>
          <w:p w:rsidR="008339C0" w:rsidRPr="0013229C" w:rsidRDefault="0013229C" w:rsidP="0013229C">
            <w:pPr>
              <w:pStyle w:val="msolistparagraphcxsplastmrcssattr"/>
              <w:spacing w:before="0" w:beforeAutospacing="0" w:after="0" w:afterAutospacing="0"/>
              <w:ind w:firstLine="410"/>
              <w:contextualSpacing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>
              <w:rPr>
                <w:rFonts w:ascii="Book Antiqua" w:hAnsi="Book Antiqua"/>
                <w:sz w:val="28"/>
                <w:szCs w:val="28"/>
              </w:rPr>
              <w:t> </w:t>
            </w:r>
            <w:r w:rsidR="008339C0" w:rsidRPr="0013229C">
              <w:rPr>
                <w:rFonts w:ascii="Book Antiqua" w:hAnsi="Book Antiqua"/>
                <w:sz w:val="28"/>
                <w:szCs w:val="28"/>
              </w:rPr>
              <w:t>Где искать вдохновение</w:t>
            </w:r>
            <w:r w:rsidRPr="0013229C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7105E8" w:rsidRPr="0013229C" w:rsidRDefault="007105E8" w:rsidP="0013229C">
            <w:pPr>
              <w:ind w:firstLine="41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741BA" w:rsidRPr="002805F9" w:rsidTr="005F43A8">
        <w:trPr>
          <w:trHeight w:val="6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41BA" w:rsidRPr="0013229C" w:rsidRDefault="004741BA" w:rsidP="0013229C">
            <w:pPr>
              <w:ind w:firstLine="41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3229C">
              <w:rPr>
                <w:rFonts w:ascii="Book Antiqua" w:hAnsi="Book Antiqua"/>
                <w:b/>
                <w:sz w:val="28"/>
                <w:szCs w:val="28"/>
              </w:rPr>
              <w:t xml:space="preserve">Блок </w:t>
            </w:r>
            <w:r w:rsidR="001759AD" w:rsidRPr="0013229C">
              <w:rPr>
                <w:rFonts w:ascii="Book Antiqua" w:hAnsi="Book Antiqua"/>
                <w:b/>
                <w:sz w:val="28"/>
                <w:szCs w:val="28"/>
              </w:rPr>
              <w:t>3</w:t>
            </w:r>
            <w:r w:rsidRPr="0013229C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  <w:r w:rsidR="001759AD" w:rsidRPr="0013229C">
              <w:rPr>
                <w:rFonts w:ascii="Book Antiqua" w:hAnsi="Book Antiqua"/>
                <w:b/>
                <w:sz w:val="28"/>
                <w:szCs w:val="28"/>
              </w:rPr>
              <w:t xml:space="preserve">Мастер-класс «Бизнес проектирование» </w:t>
            </w:r>
            <w:r w:rsidRPr="0013229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4741BA" w:rsidRPr="0013229C" w:rsidRDefault="004741BA" w:rsidP="0013229C">
            <w:pPr>
              <w:ind w:firstLine="41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741BA" w:rsidRPr="002805F9" w:rsidTr="005F43A8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2805F9" w:rsidRDefault="004741BA" w:rsidP="0013229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 w:rsidR="001759AD">
              <w:rPr>
                <w:rFonts w:ascii="Book Antiqua" w:hAnsi="Book Antiqua"/>
                <w:sz w:val="28"/>
                <w:szCs w:val="28"/>
              </w:rPr>
              <w:t>5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>00</w:t>
            </w:r>
            <w:r w:rsidRPr="002805F9">
              <w:rPr>
                <w:rFonts w:ascii="Book Antiqua" w:hAnsi="Book Antiqua"/>
                <w:sz w:val="28"/>
                <w:szCs w:val="28"/>
              </w:rPr>
              <w:t xml:space="preserve"> –1</w:t>
            </w:r>
            <w:r w:rsidR="001759AD">
              <w:rPr>
                <w:rFonts w:ascii="Book Antiqua" w:hAnsi="Book Antiqua"/>
                <w:sz w:val="28"/>
                <w:szCs w:val="28"/>
              </w:rPr>
              <w:t>6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 w:rsidR="001759AD"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BA" w:rsidRPr="0013229C" w:rsidRDefault="00F1763E" w:rsidP="0013229C">
            <w:pPr>
              <w:ind w:firstLine="410"/>
              <w:jc w:val="both"/>
              <w:rPr>
                <w:rFonts w:ascii="Book Antiqua" w:hAnsi="Book Antiqua"/>
                <w:color w:val="212121"/>
                <w:sz w:val="28"/>
                <w:szCs w:val="28"/>
              </w:rPr>
            </w:pPr>
            <w:r w:rsidRPr="0013229C">
              <w:rPr>
                <w:rFonts w:ascii="Book Antiqua" w:hAnsi="Book Antiqua"/>
                <w:color w:val="212121"/>
                <w:sz w:val="28"/>
                <w:szCs w:val="28"/>
              </w:rPr>
              <w:t xml:space="preserve">Лектор-модератор </w:t>
            </w:r>
            <w:r w:rsidRPr="0013229C">
              <w:rPr>
                <w:rFonts w:ascii="Book Antiqua" w:hAnsi="Book Antiqua"/>
                <w:b/>
                <w:bCs/>
                <w:color w:val="212121"/>
                <w:sz w:val="28"/>
                <w:szCs w:val="28"/>
              </w:rPr>
              <w:t>Зобнин Андрей Сергеевич</w:t>
            </w:r>
            <w:r w:rsidRPr="0013229C">
              <w:rPr>
                <w:rFonts w:ascii="Book Antiqua" w:hAnsi="Book Antiqua"/>
                <w:color w:val="212121"/>
                <w:sz w:val="28"/>
                <w:szCs w:val="28"/>
              </w:rPr>
              <w:t>, представитель международного конкурса «Мой первый бизнес» в городе Саратове и Саратовской области</w:t>
            </w:r>
            <w:r w:rsidR="00BC0322" w:rsidRPr="0013229C">
              <w:rPr>
                <w:rFonts w:ascii="Book Antiqua" w:hAnsi="Book Antiqua"/>
                <w:color w:val="212121"/>
                <w:sz w:val="28"/>
                <w:szCs w:val="28"/>
              </w:rPr>
              <w:t xml:space="preserve"> (г.Саратов, РФ) </w:t>
            </w:r>
          </w:p>
          <w:p w:rsidR="008339C0" w:rsidRPr="0013229C" w:rsidRDefault="008339C0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13229C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 чем тренинг?</w:t>
            </w:r>
          </w:p>
          <w:p w:rsidR="008339C0" w:rsidRPr="0013229C" w:rsidRDefault="008339C0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3229C"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С чего стоит начинать бизнес;</w:t>
            </w:r>
          </w:p>
          <w:p w:rsidR="008339C0" w:rsidRPr="0013229C" w:rsidRDefault="0013229C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>
              <w:rPr>
                <w:rFonts w:ascii="Book Antiqua" w:hAnsi="Book Antiqua"/>
                <w:sz w:val="28"/>
                <w:szCs w:val="28"/>
              </w:rPr>
              <w:t xml:space="preserve"> «</w:t>
            </w:r>
            <w:r w:rsidR="008339C0"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На пальцах</w:t>
            </w:r>
            <w:r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339C0"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 разберем, что такое бизнес план;</w:t>
            </w:r>
          </w:p>
          <w:p w:rsidR="008339C0" w:rsidRPr="0013229C" w:rsidRDefault="0013229C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Откуда брать ресурсы на запуск и масштабирование проекта.</w:t>
            </w:r>
          </w:p>
          <w:p w:rsidR="008339C0" w:rsidRPr="0013229C" w:rsidRDefault="008339C0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b/>
                <w:bCs/>
                <w:color w:val="000000"/>
                <w:sz w:val="28"/>
                <w:szCs w:val="28"/>
                <w:shd w:val="clear" w:color="auto" w:fill="FFFFFF"/>
                <w:lang w:bidi="fa-IR"/>
              </w:rPr>
            </w:pPr>
            <w:r w:rsidRPr="0013229C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Чему научимся</w:t>
            </w:r>
            <w:r w:rsidRPr="0013229C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shd w:val="clear" w:color="auto" w:fill="FFFFFF"/>
                <w:lang w:bidi="fa-IR"/>
              </w:rPr>
              <w:t>?</w:t>
            </w:r>
          </w:p>
          <w:p w:rsidR="008339C0" w:rsidRPr="0013229C" w:rsidRDefault="0013229C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Делать бизнес идею более привлекательной для инвестирования;</w:t>
            </w:r>
          </w:p>
          <w:p w:rsidR="008339C0" w:rsidRPr="0013229C" w:rsidRDefault="0013229C" w:rsidP="0013229C">
            <w:pPr>
              <w:pStyle w:val="msonormalmrcssattr"/>
              <w:spacing w:before="0" w:beforeAutospacing="0" w:after="0" w:afterAutospacing="0"/>
              <w:ind w:firstLine="41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90692">
              <w:rPr>
                <w:rFonts w:ascii="Book Antiqua" w:hAnsi="Book Antiqua"/>
                <w:sz w:val="28"/>
                <w:szCs w:val="28"/>
              </w:rPr>
              <w:t>•</w:t>
            </w:r>
            <w:r w:rsidR="008339C0"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Получим инструменты по планированию, </w:t>
            </w:r>
            <w:r w:rsidR="008339C0"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постановке целей и созданию дорожных карт. </w:t>
            </w:r>
          </w:p>
          <w:p w:rsidR="007105E8" w:rsidRPr="0013229C" w:rsidRDefault="007105E8" w:rsidP="0013229C">
            <w:pPr>
              <w:ind w:firstLine="41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B27DC" w:rsidRPr="002805F9" w:rsidTr="009B0D10">
        <w:trPr>
          <w:trHeight w:val="761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281" w:rsidRPr="00444281" w:rsidRDefault="00FB27DC" w:rsidP="00444281">
            <w:pPr>
              <w:ind w:firstLine="41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44281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Блок 4.  </w:t>
            </w:r>
            <w:r w:rsidR="00637636" w:rsidRPr="00444281">
              <w:rPr>
                <w:rFonts w:ascii="Book Antiqua" w:hAnsi="Book Antiqua"/>
                <w:b/>
                <w:sz w:val="28"/>
                <w:szCs w:val="28"/>
              </w:rPr>
              <w:t>Мастер-класс «</w:t>
            </w:r>
            <w:r w:rsidR="00444281" w:rsidRPr="00444281">
              <w:rPr>
                <w:rFonts w:ascii="Book Antiqua" w:hAnsi="Book Antiqua"/>
                <w:b/>
                <w:sz w:val="28"/>
                <w:szCs w:val="28"/>
              </w:rPr>
              <w:t>Нашли лиды, нашли деньги на развитие, что дальше?»</w:t>
            </w:r>
          </w:p>
        </w:tc>
      </w:tr>
      <w:tr w:rsidR="002B0FE8" w:rsidRPr="002805F9" w:rsidTr="002B0FE8">
        <w:trPr>
          <w:trHeight w:val="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8" w:rsidRPr="002805F9" w:rsidRDefault="002B0FE8" w:rsidP="00FB27DC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 xml:space="preserve">00 – </w:t>
            </w:r>
            <w:r w:rsidR="00FB27DC">
              <w:rPr>
                <w:rFonts w:ascii="Book Antiqua" w:hAnsi="Book Antiqua"/>
                <w:sz w:val="28"/>
                <w:szCs w:val="28"/>
              </w:rPr>
              <w:t>17:00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8" w:rsidRPr="00444281" w:rsidRDefault="002B0FE8" w:rsidP="00444281">
            <w:pPr>
              <w:ind w:firstLine="410"/>
              <w:jc w:val="both"/>
              <w:rPr>
                <w:rFonts w:ascii="Book Antiqua" w:hAnsi="Book Antiqua" w:cstheme="majorBidi"/>
                <w:bCs/>
                <w:sz w:val="28"/>
                <w:szCs w:val="28"/>
              </w:rPr>
            </w:pPr>
            <w:r w:rsidRPr="00444281">
              <w:rPr>
                <w:rFonts w:ascii="Book Antiqua" w:hAnsi="Book Antiqua"/>
                <w:color w:val="212121"/>
                <w:sz w:val="28"/>
                <w:szCs w:val="28"/>
              </w:rPr>
              <w:t xml:space="preserve">Лектор-модератор </w:t>
            </w:r>
            <w:r w:rsidRPr="00444281">
              <w:rPr>
                <w:rFonts w:ascii="Book Antiqua" w:hAnsi="Book Antiqua"/>
                <w:b/>
                <w:bCs/>
                <w:color w:val="212121"/>
                <w:sz w:val="28"/>
                <w:szCs w:val="28"/>
              </w:rPr>
              <w:t>Трошкина Юлия Владимировна</w:t>
            </w:r>
            <w:r w:rsidRPr="00444281">
              <w:rPr>
                <w:rFonts w:ascii="Book Antiqua" w:hAnsi="Book Antiqua"/>
                <w:color w:val="212121"/>
                <w:sz w:val="28"/>
                <w:szCs w:val="28"/>
              </w:rPr>
              <w:t xml:space="preserve">, со-владелец, директор студии Автопилот </w:t>
            </w:r>
            <w:r w:rsidR="00BC0322" w:rsidRPr="00444281">
              <w:rPr>
                <w:rFonts w:ascii="Book Antiqua" w:hAnsi="Book Antiqua" w:cstheme="majorBidi"/>
                <w:bCs/>
                <w:sz w:val="28"/>
                <w:szCs w:val="28"/>
              </w:rPr>
              <w:t>(г.Волгоград, РФ)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>О чем мастер-класс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sz w:val="28"/>
                <w:szCs w:val="28"/>
                <w:lang w:eastAsia="ru-RU"/>
              </w:rPr>
              <w:t>- как не слить деньги на рекламу впустую</w:t>
            </w: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sz w:val="28"/>
                <w:szCs w:val="28"/>
                <w:lang w:eastAsia="ru-RU"/>
              </w:rPr>
              <w:t>- об организации отдела продаж</w:t>
            </w: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sz w:val="28"/>
                <w:szCs w:val="28"/>
                <w:lang w:eastAsia="ru-RU"/>
              </w:rPr>
              <w:t>- об ИТ-инструментах для бизнеса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 xml:space="preserve">. 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b/>
                <w:bCs/>
                <w:sz w:val="28"/>
                <w:szCs w:val="28"/>
                <w:lang w:eastAsia="ru-RU"/>
              </w:rPr>
              <w:t>Чему научимся?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sz w:val="28"/>
                <w:szCs w:val="28"/>
                <w:lang w:eastAsia="ru-RU"/>
              </w:rPr>
              <w:t>- повышать конверсию продаж</w:t>
            </w: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sz w:val="28"/>
                <w:szCs w:val="28"/>
                <w:lang w:eastAsia="ru-RU"/>
              </w:rPr>
              <w:t>- настраивать CRM-систему</w:t>
            </w: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44281" w:rsidRPr="00444281" w:rsidRDefault="00444281" w:rsidP="00444281">
            <w:pPr>
              <w:ind w:firstLine="410"/>
              <w:jc w:val="both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sz w:val="28"/>
                <w:szCs w:val="28"/>
                <w:lang w:eastAsia="ru-RU"/>
              </w:rPr>
              <w:t>- обеспечивать контроль показателей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 xml:space="preserve"> для управляемого роста бизнеса</w:t>
            </w:r>
            <w:r w:rsidRPr="0013229C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44281" w:rsidRPr="00444281" w:rsidRDefault="00444281" w:rsidP="00444281">
            <w:pPr>
              <w:ind w:firstLine="410"/>
              <w:rPr>
                <w:rFonts w:ascii="Book Antiqua" w:hAnsi="Book Antiqua"/>
                <w:sz w:val="28"/>
                <w:szCs w:val="28"/>
                <w:lang w:eastAsia="ru-RU"/>
              </w:rPr>
            </w:pPr>
            <w:r w:rsidRPr="00444281">
              <w:rPr>
                <w:rFonts w:ascii="Book Antiqua" w:hAnsi="Book Antiqua"/>
                <w:sz w:val="28"/>
                <w:szCs w:val="28"/>
                <w:lang w:eastAsia="ru-RU"/>
              </w:rPr>
              <w:t>- генерировать повторны</w:t>
            </w:r>
            <w:r>
              <w:rPr>
                <w:rFonts w:ascii="Book Antiqua" w:hAnsi="Book Antiqua"/>
                <w:sz w:val="28"/>
                <w:szCs w:val="28"/>
                <w:lang w:eastAsia="ru-RU"/>
              </w:rPr>
              <w:t xml:space="preserve">е продажи и увеличивать выручку. </w:t>
            </w:r>
          </w:p>
          <w:p w:rsidR="002B0FE8" w:rsidRPr="009236D8" w:rsidRDefault="002B0FE8" w:rsidP="00141E23">
            <w:pPr>
              <w:ind w:firstLine="410"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</w:tc>
      </w:tr>
      <w:tr w:rsidR="002B0FE8" w:rsidRPr="002805F9" w:rsidTr="005F43A8">
        <w:trPr>
          <w:trHeight w:val="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0FE8" w:rsidRPr="002805F9" w:rsidRDefault="002B0FE8" w:rsidP="002B0FE8">
            <w:pPr>
              <w:ind w:firstLine="0"/>
              <w:rPr>
                <w:rFonts w:ascii="Book Antiqua" w:hAnsi="Book Antiqua"/>
                <w:sz w:val="28"/>
                <w:szCs w:val="28"/>
              </w:rPr>
            </w:pPr>
            <w:r w:rsidRPr="002805F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>40</w:t>
            </w:r>
            <w:r w:rsidRPr="002805F9">
              <w:rPr>
                <w:rFonts w:ascii="Book Antiqua" w:hAnsi="Book Antiqua"/>
                <w:sz w:val="28"/>
                <w:szCs w:val="28"/>
              </w:rPr>
              <w:t xml:space="preserve"> –1</w:t>
            </w: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Pr="002805F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 w:rsidRPr="002805F9">
              <w:rPr>
                <w:rFonts w:ascii="Book Antiqua" w:hAnsi="Book Antiqua"/>
                <w:sz w:val="28"/>
                <w:szCs w:val="28"/>
              </w:rPr>
              <w:t>0</w:t>
            </w:r>
          </w:p>
          <w:p w:rsidR="002B0FE8" w:rsidRPr="002B0FE8" w:rsidRDefault="002B0FE8" w:rsidP="00D256E8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0FE8" w:rsidRPr="009236D8" w:rsidRDefault="002B0FE8" w:rsidP="00D256E8">
            <w:pPr>
              <w:ind w:firstLine="708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236D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Блок </w:t>
            </w:r>
            <w:r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5</w:t>
            </w:r>
            <w:r w:rsidRPr="009236D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. Вопросы, комментарии. Торжественное закрытие Форума. Виртуальное вручение сертификатов. </w:t>
            </w:r>
          </w:p>
        </w:tc>
      </w:tr>
    </w:tbl>
    <w:p w:rsidR="00A57B0C" w:rsidRDefault="00A57B0C">
      <w:pPr>
        <w:rPr>
          <w:rFonts w:ascii="Book Antiqua" w:hAnsi="Book Antiqua"/>
        </w:rPr>
      </w:pPr>
    </w:p>
    <w:p w:rsidR="00F14AD4" w:rsidRDefault="00F14AD4">
      <w:pPr>
        <w:rPr>
          <w:rFonts w:ascii="Book Antiqua" w:hAnsi="Book Antiqua"/>
        </w:rPr>
      </w:pPr>
    </w:p>
    <w:p w:rsidR="00F14AD4" w:rsidRDefault="00F14AD4">
      <w:pPr>
        <w:rPr>
          <w:rFonts w:ascii="Book Antiqua" w:hAnsi="Book Antiqua"/>
        </w:rPr>
      </w:pPr>
    </w:p>
    <w:p w:rsidR="00F14AD4" w:rsidRDefault="00F14AD4">
      <w:pPr>
        <w:rPr>
          <w:rFonts w:ascii="Book Antiqua" w:hAnsi="Book Antiqua"/>
        </w:rPr>
      </w:pPr>
    </w:p>
    <w:p w:rsidR="00F14AD4" w:rsidRDefault="00F14AD4">
      <w:pPr>
        <w:rPr>
          <w:rFonts w:ascii="Book Antiqua" w:hAnsi="Book Antiqua"/>
        </w:rPr>
      </w:pPr>
    </w:p>
    <w:p w:rsidR="00F14AD4" w:rsidRDefault="00F14AD4">
      <w:pPr>
        <w:rPr>
          <w:rFonts w:ascii="Book Antiqua" w:hAnsi="Book Antiqua"/>
        </w:rPr>
      </w:pPr>
    </w:p>
    <w:sectPr w:rsidR="00F14AD4" w:rsidSect="002B0FE8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B9" w:rsidRDefault="00C234B9" w:rsidP="00AC31E9">
      <w:r>
        <w:separator/>
      </w:r>
    </w:p>
  </w:endnote>
  <w:endnote w:type="continuationSeparator" w:id="1">
    <w:p w:rsidR="00C234B9" w:rsidRDefault="00C234B9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B9" w:rsidRDefault="00C234B9" w:rsidP="00AC31E9">
      <w:r>
        <w:separator/>
      </w:r>
    </w:p>
  </w:footnote>
  <w:footnote w:type="continuationSeparator" w:id="1">
    <w:p w:rsidR="00C234B9" w:rsidRDefault="00C234B9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88D"/>
    <w:multiLevelType w:val="hybridMultilevel"/>
    <w:tmpl w:val="8882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BE6"/>
    <w:rsid w:val="00000E0A"/>
    <w:rsid w:val="00014BBB"/>
    <w:rsid w:val="000275F2"/>
    <w:rsid w:val="000440AD"/>
    <w:rsid w:val="00047938"/>
    <w:rsid w:val="00053E3E"/>
    <w:rsid w:val="000543DF"/>
    <w:rsid w:val="0005488A"/>
    <w:rsid w:val="00060654"/>
    <w:rsid w:val="000632C5"/>
    <w:rsid w:val="00066A7B"/>
    <w:rsid w:val="00084C8E"/>
    <w:rsid w:val="0008548D"/>
    <w:rsid w:val="000943EE"/>
    <w:rsid w:val="000A0FC3"/>
    <w:rsid w:val="000A2380"/>
    <w:rsid w:val="000A6CB7"/>
    <w:rsid w:val="000C138B"/>
    <w:rsid w:val="000C1828"/>
    <w:rsid w:val="000C73D1"/>
    <w:rsid w:val="000C77E6"/>
    <w:rsid w:val="000D52F7"/>
    <w:rsid w:val="000E1C3D"/>
    <w:rsid w:val="000E472E"/>
    <w:rsid w:val="000E5C9C"/>
    <w:rsid w:val="000E5DD8"/>
    <w:rsid w:val="00101B5C"/>
    <w:rsid w:val="00106C41"/>
    <w:rsid w:val="0013229C"/>
    <w:rsid w:val="0013232D"/>
    <w:rsid w:val="00141E23"/>
    <w:rsid w:val="00153C42"/>
    <w:rsid w:val="00160101"/>
    <w:rsid w:val="00164300"/>
    <w:rsid w:val="00165B9C"/>
    <w:rsid w:val="001668ED"/>
    <w:rsid w:val="00172273"/>
    <w:rsid w:val="001759AD"/>
    <w:rsid w:val="00180D5F"/>
    <w:rsid w:val="00184072"/>
    <w:rsid w:val="001871C8"/>
    <w:rsid w:val="00197D7E"/>
    <w:rsid w:val="001D4958"/>
    <w:rsid w:val="001D73B9"/>
    <w:rsid w:val="001D7EBF"/>
    <w:rsid w:val="001F5AAD"/>
    <w:rsid w:val="002061E8"/>
    <w:rsid w:val="0021770B"/>
    <w:rsid w:val="002213CF"/>
    <w:rsid w:val="002238FB"/>
    <w:rsid w:val="0022673C"/>
    <w:rsid w:val="00263921"/>
    <w:rsid w:val="002642C6"/>
    <w:rsid w:val="00266FD0"/>
    <w:rsid w:val="002731E3"/>
    <w:rsid w:val="002805F9"/>
    <w:rsid w:val="002822BC"/>
    <w:rsid w:val="002952C8"/>
    <w:rsid w:val="002A0D5F"/>
    <w:rsid w:val="002A3A41"/>
    <w:rsid w:val="002A5966"/>
    <w:rsid w:val="002B0FE8"/>
    <w:rsid w:val="002B654B"/>
    <w:rsid w:val="002C1081"/>
    <w:rsid w:val="002C409E"/>
    <w:rsid w:val="002D1014"/>
    <w:rsid w:val="00302840"/>
    <w:rsid w:val="00311C69"/>
    <w:rsid w:val="0031233E"/>
    <w:rsid w:val="003340FC"/>
    <w:rsid w:val="003462EA"/>
    <w:rsid w:val="003623AC"/>
    <w:rsid w:val="00364F79"/>
    <w:rsid w:val="003729F0"/>
    <w:rsid w:val="003744F8"/>
    <w:rsid w:val="0038319B"/>
    <w:rsid w:val="003960F0"/>
    <w:rsid w:val="003A37AA"/>
    <w:rsid w:val="003B2A92"/>
    <w:rsid w:val="003B2CC2"/>
    <w:rsid w:val="003B2DAC"/>
    <w:rsid w:val="003B63C7"/>
    <w:rsid w:val="003C16BD"/>
    <w:rsid w:val="003C34BD"/>
    <w:rsid w:val="003C7803"/>
    <w:rsid w:val="003E197B"/>
    <w:rsid w:val="00400914"/>
    <w:rsid w:val="0040155A"/>
    <w:rsid w:val="00401ECE"/>
    <w:rsid w:val="00422D5D"/>
    <w:rsid w:val="00443D11"/>
    <w:rsid w:val="00444281"/>
    <w:rsid w:val="00463649"/>
    <w:rsid w:val="004640E8"/>
    <w:rsid w:val="004733FC"/>
    <w:rsid w:val="004741BA"/>
    <w:rsid w:val="00476C4B"/>
    <w:rsid w:val="00481A64"/>
    <w:rsid w:val="004A3886"/>
    <w:rsid w:val="004B7A6F"/>
    <w:rsid w:val="004C67A5"/>
    <w:rsid w:val="004D53D5"/>
    <w:rsid w:val="004E419A"/>
    <w:rsid w:val="004F4C7B"/>
    <w:rsid w:val="00510484"/>
    <w:rsid w:val="00516A09"/>
    <w:rsid w:val="00537526"/>
    <w:rsid w:val="00544390"/>
    <w:rsid w:val="00552193"/>
    <w:rsid w:val="005523AF"/>
    <w:rsid w:val="00554B34"/>
    <w:rsid w:val="005612E7"/>
    <w:rsid w:val="00561439"/>
    <w:rsid w:val="005704D2"/>
    <w:rsid w:val="00577AA3"/>
    <w:rsid w:val="005A2332"/>
    <w:rsid w:val="005A7705"/>
    <w:rsid w:val="005C1956"/>
    <w:rsid w:val="005C3315"/>
    <w:rsid w:val="005E055E"/>
    <w:rsid w:val="005E1272"/>
    <w:rsid w:val="005E38ED"/>
    <w:rsid w:val="005F016E"/>
    <w:rsid w:val="005F6177"/>
    <w:rsid w:val="006056F2"/>
    <w:rsid w:val="00610EAE"/>
    <w:rsid w:val="006117F2"/>
    <w:rsid w:val="00612664"/>
    <w:rsid w:val="00623416"/>
    <w:rsid w:val="00627E21"/>
    <w:rsid w:val="00632B29"/>
    <w:rsid w:val="00635BF0"/>
    <w:rsid w:val="00637636"/>
    <w:rsid w:val="00652E83"/>
    <w:rsid w:val="00655943"/>
    <w:rsid w:val="00664628"/>
    <w:rsid w:val="006656C9"/>
    <w:rsid w:val="006803FC"/>
    <w:rsid w:val="00683F45"/>
    <w:rsid w:val="00686F6A"/>
    <w:rsid w:val="00690692"/>
    <w:rsid w:val="006A4CEA"/>
    <w:rsid w:val="006A7C04"/>
    <w:rsid w:val="006B07F0"/>
    <w:rsid w:val="006B107D"/>
    <w:rsid w:val="006B61A8"/>
    <w:rsid w:val="006B6F4C"/>
    <w:rsid w:val="006C186E"/>
    <w:rsid w:val="00701655"/>
    <w:rsid w:val="00703D61"/>
    <w:rsid w:val="007105E8"/>
    <w:rsid w:val="00711CFD"/>
    <w:rsid w:val="00712A67"/>
    <w:rsid w:val="00714B19"/>
    <w:rsid w:val="007249C9"/>
    <w:rsid w:val="00764CA7"/>
    <w:rsid w:val="00766CEA"/>
    <w:rsid w:val="00781E8D"/>
    <w:rsid w:val="00782372"/>
    <w:rsid w:val="007929A9"/>
    <w:rsid w:val="00792E7A"/>
    <w:rsid w:val="0079510B"/>
    <w:rsid w:val="007B4083"/>
    <w:rsid w:val="007B47E0"/>
    <w:rsid w:val="007B597E"/>
    <w:rsid w:val="007C0E70"/>
    <w:rsid w:val="007C74BE"/>
    <w:rsid w:val="007D1616"/>
    <w:rsid w:val="007F762E"/>
    <w:rsid w:val="007F7D13"/>
    <w:rsid w:val="0080415D"/>
    <w:rsid w:val="00812EB4"/>
    <w:rsid w:val="00814AB9"/>
    <w:rsid w:val="00825C59"/>
    <w:rsid w:val="00830290"/>
    <w:rsid w:val="00830AE7"/>
    <w:rsid w:val="008310E7"/>
    <w:rsid w:val="008329D1"/>
    <w:rsid w:val="0083308E"/>
    <w:rsid w:val="008339C0"/>
    <w:rsid w:val="008424E6"/>
    <w:rsid w:val="00845C5B"/>
    <w:rsid w:val="00852DAD"/>
    <w:rsid w:val="008576B4"/>
    <w:rsid w:val="00864CC7"/>
    <w:rsid w:val="00875F93"/>
    <w:rsid w:val="00877606"/>
    <w:rsid w:val="00885C38"/>
    <w:rsid w:val="00895441"/>
    <w:rsid w:val="008A130D"/>
    <w:rsid w:val="008A7D2C"/>
    <w:rsid w:val="008B4218"/>
    <w:rsid w:val="008C5E52"/>
    <w:rsid w:val="008D4A00"/>
    <w:rsid w:val="008D6A0D"/>
    <w:rsid w:val="008F10D7"/>
    <w:rsid w:val="008F2678"/>
    <w:rsid w:val="008F51E7"/>
    <w:rsid w:val="00906AF0"/>
    <w:rsid w:val="00914526"/>
    <w:rsid w:val="00914606"/>
    <w:rsid w:val="00916ACB"/>
    <w:rsid w:val="0092051F"/>
    <w:rsid w:val="009236D8"/>
    <w:rsid w:val="00926074"/>
    <w:rsid w:val="00927E7D"/>
    <w:rsid w:val="00933947"/>
    <w:rsid w:val="009502A5"/>
    <w:rsid w:val="0098778D"/>
    <w:rsid w:val="0099190E"/>
    <w:rsid w:val="009929BA"/>
    <w:rsid w:val="009B11DF"/>
    <w:rsid w:val="009B3136"/>
    <w:rsid w:val="009C415A"/>
    <w:rsid w:val="009C45B3"/>
    <w:rsid w:val="009C5581"/>
    <w:rsid w:val="009C5904"/>
    <w:rsid w:val="009C770B"/>
    <w:rsid w:val="009D06F5"/>
    <w:rsid w:val="009D08CF"/>
    <w:rsid w:val="009D3367"/>
    <w:rsid w:val="009F2C2A"/>
    <w:rsid w:val="00A05AC0"/>
    <w:rsid w:val="00A10DEE"/>
    <w:rsid w:val="00A153C2"/>
    <w:rsid w:val="00A24ED4"/>
    <w:rsid w:val="00A25FF4"/>
    <w:rsid w:val="00A5001D"/>
    <w:rsid w:val="00A57B0C"/>
    <w:rsid w:val="00A614C6"/>
    <w:rsid w:val="00A63F6A"/>
    <w:rsid w:val="00A71CA8"/>
    <w:rsid w:val="00A72B27"/>
    <w:rsid w:val="00AA1076"/>
    <w:rsid w:val="00AA38EB"/>
    <w:rsid w:val="00AA3BE6"/>
    <w:rsid w:val="00AC194C"/>
    <w:rsid w:val="00AC30A1"/>
    <w:rsid w:val="00AC31E9"/>
    <w:rsid w:val="00AC7CAA"/>
    <w:rsid w:val="00AE1988"/>
    <w:rsid w:val="00AF27D6"/>
    <w:rsid w:val="00AF7B8E"/>
    <w:rsid w:val="00B0167C"/>
    <w:rsid w:val="00B06CD8"/>
    <w:rsid w:val="00B12884"/>
    <w:rsid w:val="00B14A42"/>
    <w:rsid w:val="00B17197"/>
    <w:rsid w:val="00B23538"/>
    <w:rsid w:val="00B25860"/>
    <w:rsid w:val="00B368AD"/>
    <w:rsid w:val="00B50725"/>
    <w:rsid w:val="00B535D1"/>
    <w:rsid w:val="00B64DE0"/>
    <w:rsid w:val="00B77BD6"/>
    <w:rsid w:val="00B83048"/>
    <w:rsid w:val="00B86925"/>
    <w:rsid w:val="00BA7FE0"/>
    <w:rsid w:val="00BC0322"/>
    <w:rsid w:val="00BC4195"/>
    <w:rsid w:val="00BC6311"/>
    <w:rsid w:val="00BF0499"/>
    <w:rsid w:val="00BF3026"/>
    <w:rsid w:val="00BF47CB"/>
    <w:rsid w:val="00C1118D"/>
    <w:rsid w:val="00C11A79"/>
    <w:rsid w:val="00C20D4C"/>
    <w:rsid w:val="00C234B9"/>
    <w:rsid w:val="00C53736"/>
    <w:rsid w:val="00C60E27"/>
    <w:rsid w:val="00C857B5"/>
    <w:rsid w:val="00C97061"/>
    <w:rsid w:val="00CC672C"/>
    <w:rsid w:val="00CE101E"/>
    <w:rsid w:val="00CF15CF"/>
    <w:rsid w:val="00CF6DD6"/>
    <w:rsid w:val="00D1104A"/>
    <w:rsid w:val="00D15F31"/>
    <w:rsid w:val="00D23E34"/>
    <w:rsid w:val="00D24B60"/>
    <w:rsid w:val="00D667EE"/>
    <w:rsid w:val="00D7359B"/>
    <w:rsid w:val="00D7524D"/>
    <w:rsid w:val="00D76DA7"/>
    <w:rsid w:val="00D838A8"/>
    <w:rsid w:val="00D869D3"/>
    <w:rsid w:val="00D905E8"/>
    <w:rsid w:val="00DA1F1D"/>
    <w:rsid w:val="00DA2F6C"/>
    <w:rsid w:val="00DA559E"/>
    <w:rsid w:val="00DA596E"/>
    <w:rsid w:val="00DA6AE6"/>
    <w:rsid w:val="00DB2E14"/>
    <w:rsid w:val="00DB4013"/>
    <w:rsid w:val="00DC06C0"/>
    <w:rsid w:val="00DC1A14"/>
    <w:rsid w:val="00DD1247"/>
    <w:rsid w:val="00DD23E0"/>
    <w:rsid w:val="00DD2793"/>
    <w:rsid w:val="00DD306B"/>
    <w:rsid w:val="00E130CF"/>
    <w:rsid w:val="00E335E1"/>
    <w:rsid w:val="00E40EEB"/>
    <w:rsid w:val="00E53677"/>
    <w:rsid w:val="00E8677E"/>
    <w:rsid w:val="00E904E5"/>
    <w:rsid w:val="00E90A34"/>
    <w:rsid w:val="00E97939"/>
    <w:rsid w:val="00EA28AB"/>
    <w:rsid w:val="00EB6B31"/>
    <w:rsid w:val="00EC2ADB"/>
    <w:rsid w:val="00EC7613"/>
    <w:rsid w:val="00ED55FF"/>
    <w:rsid w:val="00EE1C60"/>
    <w:rsid w:val="00EF379B"/>
    <w:rsid w:val="00F072C1"/>
    <w:rsid w:val="00F122DE"/>
    <w:rsid w:val="00F12CE1"/>
    <w:rsid w:val="00F14AD4"/>
    <w:rsid w:val="00F161E1"/>
    <w:rsid w:val="00F1763E"/>
    <w:rsid w:val="00F33957"/>
    <w:rsid w:val="00F44287"/>
    <w:rsid w:val="00F51A20"/>
    <w:rsid w:val="00F52C6F"/>
    <w:rsid w:val="00F57C5D"/>
    <w:rsid w:val="00F62F1A"/>
    <w:rsid w:val="00F64003"/>
    <w:rsid w:val="00F6743A"/>
    <w:rsid w:val="00F67748"/>
    <w:rsid w:val="00F716FE"/>
    <w:rsid w:val="00F84214"/>
    <w:rsid w:val="00F9116D"/>
    <w:rsid w:val="00F972FA"/>
    <w:rsid w:val="00FB27DC"/>
    <w:rsid w:val="00FC2DC4"/>
    <w:rsid w:val="00FC4030"/>
    <w:rsid w:val="00FC7C22"/>
    <w:rsid w:val="00FD0F19"/>
    <w:rsid w:val="00FD57CE"/>
    <w:rsid w:val="00FD6AB7"/>
    <w:rsid w:val="00FE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0"/>
    <w:pPr>
      <w:ind w:firstLine="360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2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OC Heading"/>
    <w:next w:val="a"/>
    <w:uiPriority w:val="39"/>
    <w:qFormat/>
    <w:rsid w:val="000A2380"/>
    <w:pPr>
      <w:ind w:firstLine="0"/>
      <w:contextualSpacing/>
      <w:jc w:val="center"/>
    </w:pPr>
    <w:rPr>
      <w:rFonts w:eastAsia="Times New Roman"/>
      <w:b/>
      <w:sz w:val="22"/>
      <w:szCs w:val="20"/>
      <w:lang w:eastAsia="ru-RU"/>
    </w:rPr>
  </w:style>
  <w:style w:type="paragraph" w:customStyle="1" w:styleId="Default">
    <w:name w:val="Default"/>
    <w:rsid w:val="00DA6AE6"/>
    <w:pPr>
      <w:autoSpaceDE w:val="0"/>
      <w:autoSpaceDN w:val="0"/>
      <w:adjustRightInd w:val="0"/>
      <w:ind w:firstLine="0"/>
    </w:pPr>
    <w:rPr>
      <w:color w:val="000000"/>
      <w:sz w:val="24"/>
    </w:rPr>
  </w:style>
  <w:style w:type="character" w:styleId="a4">
    <w:name w:val="Hyperlink"/>
    <w:basedOn w:val="a0"/>
    <w:uiPriority w:val="99"/>
    <w:semiHidden/>
    <w:unhideWhenUsed/>
    <w:rsid w:val="00B50725"/>
    <w:rPr>
      <w:color w:val="0000FF"/>
      <w:u w:val="single"/>
    </w:rPr>
  </w:style>
  <w:style w:type="character" w:customStyle="1" w:styleId="js-phone-number">
    <w:name w:val="js-phone-number"/>
    <w:basedOn w:val="a0"/>
    <w:rsid w:val="00B50725"/>
  </w:style>
  <w:style w:type="table" w:styleId="a5">
    <w:name w:val="Table Grid"/>
    <w:basedOn w:val="a1"/>
    <w:uiPriority w:val="59"/>
    <w:rsid w:val="00A57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57B0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05AC0"/>
  </w:style>
  <w:style w:type="paragraph" w:styleId="a6">
    <w:name w:val="Normal (Web)"/>
    <w:basedOn w:val="a"/>
    <w:uiPriority w:val="99"/>
    <w:semiHidden/>
    <w:unhideWhenUsed/>
    <w:rsid w:val="00A05AC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5AC0"/>
    <w:rPr>
      <w:b/>
      <w:bCs/>
    </w:rPr>
  </w:style>
  <w:style w:type="paragraph" w:styleId="a8">
    <w:name w:val="List Paragraph"/>
    <w:basedOn w:val="a"/>
    <w:uiPriority w:val="34"/>
    <w:qFormat/>
    <w:rsid w:val="000943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31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1E9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C3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1E9"/>
    <w:rPr>
      <w:rFonts w:ascii="Calibri" w:eastAsia="Times New Roman" w:hAnsi="Calibri"/>
      <w:sz w:val="22"/>
      <w:szCs w:val="22"/>
    </w:rPr>
  </w:style>
  <w:style w:type="character" w:customStyle="1" w:styleId="5yl5">
    <w:name w:val="_5yl5"/>
    <w:basedOn w:val="a0"/>
    <w:rsid w:val="00F62F1A"/>
  </w:style>
  <w:style w:type="character" w:customStyle="1" w:styleId="20">
    <w:name w:val="Заголовок 2 Знак"/>
    <w:basedOn w:val="a0"/>
    <w:link w:val="2"/>
    <w:uiPriority w:val="9"/>
    <w:semiHidden/>
    <w:rsid w:val="009C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3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B29"/>
    <w:rPr>
      <w:rFonts w:ascii="Tahoma" w:eastAsia="Times New Roman" w:hAnsi="Tahoma" w:cs="Tahoma"/>
      <w:sz w:val="16"/>
      <w:szCs w:val="16"/>
    </w:rPr>
  </w:style>
  <w:style w:type="paragraph" w:customStyle="1" w:styleId="msolistparagraphcxspfirstmrcssattr">
    <w:name w:val="msolistparagraphcxspfirst_mr_css_attr"/>
    <w:basedOn w:val="a"/>
    <w:rsid w:val="008339C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8339C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8339C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0"/>
    <w:pPr>
      <w:ind w:firstLine="360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2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OC Heading"/>
    <w:next w:val="a"/>
    <w:uiPriority w:val="39"/>
    <w:qFormat/>
    <w:rsid w:val="000A2380"/>
    <w:pPr>
      <w:ind w:firstLine="0"/>
      <w:contextualSpacing/>
      <w:jc w:val="center"/>
    </w:pPr>
    <w:rPr>
      <w:rFonts w:eastAsia="Times New Roman"/>
      <w:b/>
      <w:sz w:val="22"/>
      <w:szCs w:val="20"/>
      <w:lang w:eastAsia="ru-RU"/>
    </w:rPr>
  </w:style>
  <w:style w:type="paragraph" w:customStyle="1" w:styleId="Default">
    <w:name w:val="Default"/>
    <w:rsid w:val="00DA6AE6"/>
    <w:pPr>
      <w:autoSpaceDE w:val="0"/>
      <w:autoSpaceDN w:val="0"/>
      <w:adjustRightInd w:val="0"/>
      <w:ind w:firstLine="0"/>
    </w:pPr>
    <w:rPr>
      <w:color w:val="000000"/>
      <w:sz w:val="24"/>
    </w:rPr>
  </w:style>
  <w:style w:type="character" w:styleId="a4">
    <w:name w:val="Hyperlink"/>
    <w:basedOn w:val="a0"/>
    <w:uiPriority w:val="99"/>
    <w:semiHidden/>
    <w:unhideWhenUsed/>
    <w:rsid w:val="00B50725"/>
    <w:rPr>
      <w:color w:val="0000FF"/>
      <w:u w:val="single"/>
    </w:rPr>
  </w:style>
  <w:style w:type="character" w:customStyle="1" w:styleId="js-phone-number">
    <w:name w:val="js-phone-number"/>
    <w:basedOn w:val="a0"/>
    <w:rsid w:val="00B50725"/>
  </w:style>
  <w:style w:type="table" w:styleId="a5">
    <w:name w:val="Table Grid"/>
    <w:basedOn w:val="a1"/>
    <w:uiPriority w:val="59"/>
    <w:rsid w:val="00A57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57B0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05AC0"/>
  </w:style>
  <w:style w:type="paragraph" w:styleId="a6">
    <w:name w:val="Normal (Web)"/>
    <w:basedOn w:val="a"/>
    <w:uiPriority w:val="99"/>
    <w:semiHidden/>
    <w:unhideWhenUsed/>
    <w:rsid w:val="00A05AC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5AC0"/>
    <w:rPr>
      <w:b/>
      <w:bCs/>
    </w:rPr>
  </w:style>
  <w:style w:type="paragraph" w:styleId="a8">
    <w:name w:val="List Paragraph"/>
    <w:basedOn w:val="a"/>
    <w:uiPriority w:val="34"/>
    <w:qFormat/>
    <w:rsid w:val="000943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31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1E9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C3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1E9"/>
    <w:rPr>
      <w:rFonts w:ascii="Calibri" w:eastAsia="Times New Roman" w:hAnsi="Calibri"/>
      <w:sz w:val="22"/>
      <w:szCs w:val="22"/>
    </w:rPr>
  </w:style>
  <w:style w:type="character" w:customStyle="1" w:styleId="5yl5">
    <w:name w:val="_5yl5"/>
    <w:basedOn w:val="a0"/>
    <w:rsid w:val="00F62F1A"/>
  </w:style>
  <w:style w:type="character" w:customStyle="1" w:styleId="20">
    <w:name w:val="Заголовок 2 Знак"/>
    <w:basedOn w:val="a0"/>
    <w:link w:val="2"/>
    <w:uiPriority w:val="9"/>
    <w:semiHidden/>
    <w:rsid w:val="009C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3C3F-ED6C-4BF2-993E-5262A8D0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dcterms:created xsi:type="dcterms:W3CDTF">2020-10-26T12:35:00Z</dcterms:created>
  <dcterms:modified xsi:type="dcterms:W3CDTF">2020-10-28T04:42:00Z</dcterms:modified>
</cp:coreProperties>
</file>