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CEEB2" w14:textId="4D77FDE0" w:rsidR="00462C30" w:rsidRPr="00FB611F" w:rsidRDefault="00DD6FD5" w:rsidP="00FB611F">
      <w:pPr>
        <w:pBdr>
          <w:top w:val="nil"/>
          <w:left w:val="nil"/>
          <w:bottom w:val="nil"/>
          <w:right w:val="nil"/>
          <w:between w:val="nil"/>
        </w:pBdr>
        <w:tabs>
          <w:tab w:val="left" w:pos="2295"/>
          <w:tab w:val="center" w:pos="4677"/>
        </w:tabs>
        <w:jc w:val="center"/>
        <w:rPr>
          <w:color w:val="000000"/>
        </w:rPr>
      </w:pPr>
      <w:r>
        <w:rPr>
          <w:color w:val="000000"/>
        </w:rPr>
        <w:pict w14:anchorId="4795FF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81pt">
            <v:imagedata r:id="rId5" o:title="лого"/>
          </v:shape>
        </w:pict>
      </w:r>
      <w:r w:rsidR="006674C2">
        <w:rPr>
          <w:color w:val="000000"/>
        </w:rPr>
        <w:t xml:space="preserve">             </w:t>
      </w:r>
    </w:p>
    <w:p w14:paraId="24C021BD" w14:textId="4668C906" w:rsidR="00924FE3" w:rsidRPr="00FB611F" w:rsidRDefault="00924FE3" w:rsidP="00FB611F">
      <w:pPr>
        <w:spacing w:line="276" w:lineRule="auto"/>
        <w:jc w:val="center"/>
      </w:pPr>
      <w:r w:rsidRPr="00FB611F">
        <w:t>Центр геополитических исследований «Берлек-Единство»</w:t>
      </w:r>
      <w:r w:rsidR="00FB611F" w:rsidRPr="00FB611F">
        <w:t>;</w:t>
      </w:r>
    </w:p>
    <w:p w14:paraId="2918AAEC" w14:textId="77E19EAF" w:rsidR="00924FE3" w:rsidRPr="00FB611F" w:rsidRDefault="00924FE3" w:rsidP="00FB611F">
      <w:pPr>
        <w:spacing w:line="276" w:lineRule="auto"/>
        <w:jc w:val="center"/>
      </w:pPr>
      <w:r w:rsidRPr="00FB611F">
        <w:t>Государственное образовательное учреждение высшего</w:t>
      </w:r>
      <w:r w:rsidR="00FB611F" w:rsidRPr="00FB611F">
        <w:t xml:space="preserve"> образования Московской области </w:t>
      </w:r>
      <w:r w:rsidRPr="00FB611F">
        <w:t>Московский государственный областной университет</w:t>
      </w:r>
      <w:r w:rsidR="00FB611F" w:rsidRPr="00FB611F">
        <w:t>;</w:t>
      </w:r>
    </w:p>
    <w:p w14:paraId="681E9DE8" w14:textId="2591A82C" w:rsidR="00924FE3" w:rsidRDefault="00924FE3" w:rsidP="00FB611F">
      <w:pPr>
        <w:spacing w:line="276" w:lineRule="auto"/>
        <w:jc w:val="center"/>
      </w:pPr>
      <w:r w:rsidRPr="00FB611F">
        <w:t>Фонд поддержки публичной дипломатии им. А.М. Горчакова</w:t>
      </w:r>
      <w:r w:rsidR="00FB611F" w:rsidRPr="00FB611F">
        <w:t>;</w:t>
      </w:r>
    </w:p>
    <w:p w14:paraId="03012796" w14:textId="32FABAD8" w:rsidR="00FB611F" w:rsidRDefault="00FA7391" w:rsidP="00FB611F">
      <w:pPr>
        <w:spacing w:line="276" w:lineRule="auto"/>
        <w:jc w:val="center"/>
        <w:rPr>
          <w:sz w:val="26"/>
          <w:szCs w:val="26"/>
        </w:rPr>
      </w:pPr>
      <w:r w:rsidRPr="00FB611F">
        <w:rPr>
          <w:bCs/>
        </w:rPr>
        <w:t>Информационно-аналитический центр МГУ им. М.В. Ломоносова (г. Москва, Россия)</w:t>
      </w:r>
      <w:r>
        <w:rPr>
          <w:bCs/>
        </w:rPr>
        <w:t>.</w:t>
      </w:r>
    </w:p>
    <w:p w14:paraId="2DC663BA" w14:textId="77777777" w:rsidR="00313B79" w:rsidRPr="003E5142" w:rsidRDefault="00313B79" w:rsidP="00FB611F">
      <w:pPr>
        <w:spacing w:line="276" w:lineRule="auto"/>
        <w:jc w:val="center"/>
        <w:rPr>
          <w:sz w:val="26"/>
          <w:szCs w:val="26"/>
        </w:rPr>
      </w:pPr>
    </w:p>
    <w:p w14:paraId="18CD4C5A" w14:textId="1AC02083" w:rsidR="00E20F89" w:rsidRPr="00FB611F" w:rsidRDefault="00FB611F" w:rsidP="00FB611F">
      <w:pPr>
        <w:spacing w:line="276" w:lineRule="auto"/>
        <w:jc w:val="center"/>
        <w:rPr>
          <w:b/>
          <w:color w:val="365F91" w:themeColor="accent1" w:themeShade="BF"/>
          <w:sz w:val="28"/>
          <w:szCs w:val="28"/>
          <w:lang w:eastAsia="en-US"/>
        </w:rPr>
      </w:pPr>
      <w:r w:rsidRPr="00FB611F">
        <w:rPr>
          <w:b/>
          <w:color w:val="365F91" w:themeColor="accent1" w:themeShade="BF"/>
          <w:sz w:val="28"/>
          <w:szCs w:val="28"/>
          <w:lang w:eastAsia="en-US"/>
        </w:rPr>
        <w:t>Международный научный круглый стол</w:t>
      </w:r>
    </w:p>
    <w:p w14:paraId="7569AE71" w14:textId="5AB2666E" w:rsidR="008B5330" w:rsidRPr="00FB611F" w:rsidRDefault="00053842" w:rsidP="00D024EF">
      <w:pPr>
        <w:spacing w:line="276" w:lineRule="auto"/>
        <w:jc w:val="center"/>
        <w:rPr>
          <w:b/>
          <w:color w:val="365F91" w:themeColor="accent1" w:themeShade="BF"/>
          <w:sz w:val="28"/>
          <w:szCs w:val="28"/>
          <w:lang w:eastAsia="en-US"/>
        </w:rPr>
      </w:pPr>
      <w:r w:rsidRPr="00FB611F">
        <w:rPr>
          <w:color w:val="0070C0"/>
          <w:sz w:val="28"/>
          <w:szCs w:val="28"/>
          <w:lang w:eastAsia="en-US"/>
        </w:rPr>
        <w:t xml:space="preserve"> </w:t>
      </w:r>
      <w:r w:rsidRPr="00FB611F">
        <w:rPr>
          <w:b/>
          <w:color w:val="365F91" w:themeColor="accent1" w:themeShade="BF"/>
          <w:sz w:val="28"/>
          <w:szCs w:val="28"/>
          <w:lang w:eastAsia="en-US"/>
        </w:rPr>
        <w:t>«</w:t>
      </w:r>
      <w:r w:rsidR="00D024EF" w:rsidRPr="00FB611F">
        <w:rPr>
          <w:b/>
          <w:color w:val="365F91" w:themeColor="accent1" w:themeShade="BF"/>
          <w:sz w:val="28"/>
          <w:szCs w:val="28"/>
          <w:lang w:eastAsia="en-US"/>
        </w:rPr>
        <w:t xml:space="preserve">ЕАЭС: итоги пятилетней деятельности </w:t>
      </w:r>
      <w:r w:rsidR="00D024EF">
        <w:rPr>
          <w:b/>
          <w:color w:val="365F91" w:themeColor="accent1" w:themeShade="BF"/>
          <w:sz w:val="28"/>
          <w:szCs w:val="28"/>
          <w:lang w:eastAsia="en-US"/>
        </w:rPr>
        <w:t>и</w:t>
      </w:r>
      <w:r w:rsidR="00D024EF" w:rsidRPr="00FB611F">
        <w:rPr>
          <w:b/>
          <w:color w:val="365F91" w:themeColor="accent1" w:themeShade="BF"/>
          <w:sz w:val="28"/>
          <w:szCs w:val="28"/>
          <w:lang w:eastAsia="en-US"/>
        </w:rPr>
        <w:t xml:space="preserve"> новые горизонты интеграции</w:t>
      </w:r>
      <w:r w:rsidRPr="00FB611F">
        <w:rPr>
          <w:b/>
          <w:color w:val="365F91" w:themeColor="accent1" w:themeShade="BF"/>
          <w:sz w:val="28"/>
          <w:szCs w:val="28"/>
          <w:lang w:eastAsia="en-US"/>
        </w:rPr>
        <w:t>»</w:t>
      </w:r>
    </w:p>
    <w:p w14:paraId="425FD874" w14:textId="73D66055" w:rsidR="00053842" w:rsidRDefault="00FB611F" w:rsidP="00AF4CEA">
      <w:pPr>
        <w:pBdr>
          <w:top w:val="nil"/>
          <w:left w:val="nil"/>
          <w:bottom w:val="nil"/>
          <w:right w:val="nil"/>
          <w:between w:val="nil"/>
        </w:pBdr>
        <w:tabs>
          <w:tab w:val="left" w:pos="2295"/>
          <w:tab w:val="center" w:pos="4677"/>
        </w:tabs>
        <w:spacing w:line="276" w:lineRule="auto"/>
        <w:jc w:val="center"/>
        <w:rPr>
          <w:b/>
          <w:color w:val="365F91" w:themeColor="accent1" w:themeShade="BF"/>
        </w:rPr>
      </w:pPr>
      <w:r w:rsidRPr="00FB611F">
        <w:rPr>
          <w:color w:val="365F91" w:themeColor="accent1" w:themeShade="BF"/>
          <w:sz w:val="28"/>
          <w:szCs w:val="28"/>
        </w:rPr>
        <w:t>(</w:t>
      </w:r>
      <w:r w:rsidR="00053842" w:rsidRPr="00FB611F">
        <w:rPr>
          <w:color w:val="365F91" w:themeColor="accent1" w:themeShade="BF"/>
          <w:sz w:val="28"/>
          <w:szCs w:val="28"/>
        </w:rPr>
        <w:t>28 января 2020 года</w:t>
      </w:r>
      <w:r w:rsidRPr="00FB611F">
        <w:rPr>
          <w:color w:val="365F91" w:themeColor="accent1" w:themeShade="BF"/>
          <w:sz w:val="28"/>
          <w:szCs w:val="28"/>
        </w:rPr>
        <w:t>, г. Москва)</w:t>
      </w:r>
    </w:p>
    <w:p w14:paraId="2EECAA91" w14:textId="77777777" w:rsidR="00313B79" w:rsidRPr="00FB611F" w:rsidRDefault="00313B79" w:rsidP="00FB611F">
      <w:pPr>
        <w:spacing w:line="276" w:lineRule="auto"/>
        <w:jc w:val="both"/>
        <w:rPr>
          <w:b/>
          <w:color w:val="365F91" w:themeColor="accent1" w:themeShade="BF"/>
        </w:rPr>
      </w:pPr>
    </w:p>
    <w:p w14:paraId="29BF5924" w14:textId="0125BF36" w:rsidR="00517D14" w:rsidRPr="00FB611F" w:rsidRDefault="00517D14" w:rsidP="00FB611F">
      <w:pPr>
        <w:rPr>
          <w:b/>
          <w:bCs/>
          <w:iCs/>
          <w:color w:val="365F91" w:themeColor="accent1" w:themeShade="BF"/>
          <w:sz w:val="28"/>
          <w:szCs w:val="28"/>
        </w:rPr>
      </w:pPr>
      <w:r w:rsidRPr="00FB611F">
        <w:rPr>
          <w:b/>
          <w:bCs/>
          <w:iCs/>
          <w:color w:val="365F91" w:themeColor="accent1" w:themeShade="BF"/>
          <w:sz w:val="28"/>
          <w:szCs w:val="28"/>
        </w:rPr>
        <w:t>Оргкомитет</w:t>
      </w:r>
      <w:r w:rsidR="00FB611F" w:rsidRPr="00FB611F">
        <w:rPr>
          <w:b/>
          <w:bCs/>
          <w:iCs/>
          <w:color w:val="365F91" w:themeColor="accent1" w:themeShade="BF"/>
          <w:sz w:val="28"/>
          <w:szCs w:val="28"/>
        </w:rPr>
        <w:t>:</w:t>
      </w:r>
    </w:p>
    <w:p w14:paraId="2CCB763F" w14:textId="78B80A83" w:rsidR="00517D14" w:rsidRDefault="00AF4CEA" w:rsidP="00FB611F">
      <w:pPr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Председатели</w:t>
      </w:r>
      <w:r w:rsidR="00517D14" w:rsidRPr="00FB611F">
        <w:rPr>
          <w:b/>
          <w:color w:val="365F91" w:themeColor="accent1" w:themeShade="BF"/>
        </w:rPr>
        <w:t xml:space="preserve"> оргкомитета</w:t>
      </w:r>
      <w:r>
        <w:rPr>
          <w:b/>
          <w:color w:val="365F91" w:themeColor="accent1" w:themeShade="BF"/>
        </w:rPr>
        <w:t>:</w:t>
      </w:r>
    </w:p>
    <w:p w14:paraId="5F92040B" w14:textId="418B0E17" w:rsidR="00AF4CEA" w:rsidRPr="0016580E" w:rsidRDefault="00AF4CEA" w:rsidP="00AF4CEA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 xml:space="preserve">Р.И. </w:t>
      </w:r>
      <w:proofErr w:type="spellStart"/>
      <w:r>
        <w:t>Мурзагалеев</w:t>
      </w:r>
      <w:proofErr w:type="spellEnd"/>
      <w:r>
        <w:t>, канд. полит. наук, директор Центра геополитических исследований «Берлек-Единство»;</w:t>
      </w:r>
    </w:p>
    <w:p w14:paraId="2C4962AF" w14:textId="5216441F" w:rsidR="00517D14" w:rsidRDefault="00517D14" w:rsidP="00FB611F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16580E">
        <w:t>Е.А. Певцова, д</w:t>
      </w:r>
      <w:r>
        <w:t>.</w:t>
      </w:r>
      <w:r w:rsidRPr="0016580E">
        <w:t xml:space="preserve"> </w:t>
      </w:r>
      <w:proofErr w:type="spellStart"/>
      <w:r w:rsidRPr="0016580E">
        <w:t>юрид</w:t>
      </w:r>
      <w:proofErr w:type="spellEnd"/>
      <w:r w:rsidRPr="0016580E">
        <w:t>. наук, д</w:t>
      </w:r>
      <w:r>
        <w:t>.</w:t>
      </w:r>
      <w:r w:rsidRPr="0016580E">
        <w:t xml:space="preserve"> </w:t>
      </w:r>
      <w:proofErr w:type="spellStart"/>
      <w:r w:rsidRPr="0016580E">
        <w:t>пед</w:t>
      </w:r>
      <w:proofErr w:type="spellEnd"/>
      <w:r w:rsidRPr="0016580E">
        <w:t xml:space="preserve">. наук, профессор, проректор по научной работе </w:t>
      </w:r>
      <w:r>
        <w:t>Московского государственного областного университета</w:t>
      </w:r>
      <w:r w:rsidR="00AF4CEA">
        <w:t>.</w:t>
      </w:r>
    </w:p>
    <w:p w14:paraId="165BA6E6" w14:textId="77777777" w:rsidR="00517D14" w:rsidRPr="00FB611F" w:rsidRDefault="00517D14" w:rsidP="00FB611F">
      <w:pPr>
        <w:tabs>
          <w:tab w:val="left" w:pos="284"/>
        </w:tabs>
        <w:jc w:val="both"/>
        <w:rPr>
          <w:b/>
          <w:color w:val="365F91" w:themeColor="accent1" w:themeShade="BF"/>
        </w:rPr>
      </w:pPr>
      <w:r w:rsidRPr="00FB611F">
        <w:rPr>
          <w:b/>
          <w:color w:val="365F91" w:themeColor="accent1" w:themeShade="BF"/>
        </w:rPr>
        <w:t>Члены оргкомитета:</w:t>
      </w:r>
    </w:p>
    <w:p w14:paraId="551E786E" w14:textId="03EFF8C3" w:rsidR="00517D14" w:rsidRDefault="00517D14" w:rsidP="00FB611F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16580E">
        <w:t>А.Н. Фукс, д</w:t>
      </w:r>
      <w:r>
        <w:t xml:space="preserve">. </w:t>
      </w:r>
      <w:r w:rsidRPr="0016580E">
        <w:t xml:space="preserve">ист. наук, профессор, директор Историко-филологического института </w:t>
      </w:r>
      <w:r w:rsidRPr="00CA0F21">
        <w:t>Московского государст</w:t>
      </w:r>
      <w:r w:rsidR="00313B79">
        <w:t>венного областного университета;</w:t>
      </w:r>
    </w:p>
    <w:p w14:paraId="0CFEFA9E" w14:textId="2826FFAC" w:rsidR="00517D14" w:rsidRDefault="00517D14" w:rsidP="00FB611F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16580E">
        <w:t>В.Э. Багдасарян, д</w:t>
      </w:r>
      <w:r>
        <w:t>.</w:t>
      </w:r>
      <w:r w:rsidRPr="0016580E">
        <w:t xml:space="preserve"> ист. наук, профессор, декан факультета истории, политологии и права </w:t>
      </w:r>
      <w:r w:rsidRPr="00CA0F21">
        <w:t>Московского государственного областного университета</w:t>
      </w:r>
      <w:r w:rsidR="00313B79">
        <w:t>;</w:t>
      </w:r>
    </w:p>
    <w:p w14:paraId="215F2BB9" w14:textId="43081840" w:rsidR="00D5384D" w:rsidRDefault="00D5384D" w:rsidP="00FB611F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 xml:space="preserve">А.Р. </w:t>
      </w:r>
      <w:r w:rsidRPr="00D5384D">
        <w:t>Сулейманов, канд</w:t>
      </w:r>
      <w:r>
        <w:t>.</w:t>
      </w:r>
      <w:r w:rsidRPr="00D5384D">
        <w:t xml:space="preserve"> полит</w:t>
      </w:r>
      <w:r>
        <w:t>.</w:t>
      </w:r>
      <w:r w:rsidRPr="00D5384D">
        <w:t xml:space="preserve"> наук, руководитель сектора изучения </w:t>
      </w:r>
      <w:proofErr w:type="spellStart"/>
      <w:r w:rsidRPr="00D5384D">
        <w:t>этнополитики</w:t>
      </w:r>
      <w:proofErr w:type="spellEnd"/>
      <w:r w:rsidRPr="00D5384D">
        <w:t xml:space="preserve"> и </w:t>
      </w:r>
      <w:proofErr w:type="spellStart"/>
      <w:r w:rsidRPr="00D5384D">
        <w:t>конфликтологии</w:t>
      </w:r>
      <w:proofErr w:type="spellEnd"/>
      <w:r w:rsidRPr="00D5384D">
        <w:t xml:space="preserve"> Центра геополитических исследований «Берлек-Единство», доцент, заместитель заведующего кафедрой «Международные отношения, история и востоковедение» Уфимского государственного нефтяного технического университета</w:t>
      </w:r>
      <w:r w:rsidR="00313B79">
        <w:t>;</w:t>
      </w:r>
    </w:p>
    <w:p w14:paraId="55895722" w14:textId="28972CB0" w:rsidR="00517D14" w:rsidRPr="0016580E" w:rsidRDefault="00517D14" w:rsidP="00FB611F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16580E">
        <w:t>С.Н.</w:t>
      </w:r>
      <w:r>
        <w:t xml:space="preserve"> </w:t>
      </w:r>
      <w:r w:rsidRPr="0016580E">
        <w:t xml:space="preserve">Федорченко, канд. полит. наук, доцент, заместитель декана факультета истории, политологии и права по научной работе и международному сотрудничеству </w:t>
      </w:r>
      <w:r w:rsidRPr="00CA0F21">
        <w:t>Московского государственного областного университета</w:t>
      </w:r>
      <w:r w:rsidRPr="0016580E">
        <w:t>, главный редактор «Журнала политических исследований»</w:t>
      </w:r>
      <w:r w:rsidR="00313B79">
        <w:t>;</w:t>
      </w:r>
    </w:p>
    <w:p w14:paraId="0943F17A" w14:textId="4A9A22D2" w:rsidR="00D5384D" w:rsidRPr="00D5384D" w:rsidRDefault="00517D14" w:rsidP="00313B79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16580E">
        <w:t xml:space="preserve">Е.А. Куренкова, </w:t>
      </w:r>
      <w:bookmarkStart w:id="0" w:name="_Hlk11949211"/>
      <w:r w:rsidRPr="0016580E">
        <w:t>канд. ист. наук, доцент, заместитель декана факультета истории, политологии и права по учебной работе</w:t>
      </w:r>
      <w:bookmarkStart w:id="1" w:name="_GoBack"/>
      <w:bookmarkEnd w:id="1"/>
      <w:r w:rsidRPr="0016580E">
        <w:t xml:space="preserve"> </w:t>
      </w:r>
      <w:bookmarkEnd w:id="0"/>
      <w:r w:rsidRPr="00CA0F21">
        <w:t>Московского государственного областного университета</w:t>
      </w:r>
      <w:r w:rsidR="00313B79">
        <w:t>;</w:t>
      </w:r>
    </w:p>
    <w:p w14:paraId="26A558CB" w14:textId="1636A5B0" w:rsidR="00517D14" w:rsidRDefault="00517D14" w:rsidP="00313B79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16580E">
        <w:t xml:space="preserve">М.В. </w:t>
      </w:r>
      <w:proofErr w:type="spellStart"/>
      <w:r w:rsidRPr="0016580E">
        <w:t>Дворковая</w:t>
      </w:r>
      <w:proofErr w:type="spellEnd"/>
      <w:r w:rsidRPr="0016580E">
        <w:t xml:space="preserve">, канд. ист. наук, доцент, заместитель декана факультета истории, политологии и права по воспитательной работе </w:t>
      </w:r>
      <w:r w:rsidRPr="002457E2">
        <w:t>Московского государственного областного университета</w:t>
      </w:r>
      <w:r w:rsidR="00313B79">
        <w:t>;</w:t>
      </w:r>
    </w:p>
    <w:p w14:paraId="31E96F61" w14:textId="46BBC8FB" w:rsidR="00FA7391" w:rsidRDefault="00FA7391" w:rsidP="00FA7391">
      <w:pPr>
        <w:pStyle w:val="a5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</w:pPr>
      <w:r>
        <w:t>Д.Ю. Чижова, директор Информационно-аналитического центра МГУ им. М.В. Ломоносова;</w:t>
      </w:r>
    </w:p>
    <w:p w14:paraId="78B9E096" w14:textId="29CD7D30" w:rsidR="00053842" w:rsidRDefault="003A5E59" w:rsidP="00313B79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 xml:space="preserve">Р.Н. </w:t>
      </w:r>
      <w:proofErr w:type="spellStart"/>
      <w:r>
        <w:t>Гришенин</w:t>
      </w:r>
      <w:proofErr w:type="spellEnd"/>
      <w:r>
        <w:t>, заместитель исполнительного директора Фонда поддержки публичной дипломатии имени А.М. Горчакова</w:t>
      </w:r>
      <w:r w:rsidR="00313B79">
        <w:t>.</w:t>
      </w:r>
    </w:p>
    <w:p w14:paraId="1F190057" w14:textId="77777777" w:rsidR="006F21C2" w:rsidRDefault="006F21C2" w:rsidP="00FB611F">
      <w:pPr>
        <w:spacing w:line="276" w:lineRule="auto"/>
        <w:jc w:val="both"/>
        <w:rPr>
          <w:b/>
          <w:bCs/>
        </w:rPr>
      </w:pPr>
    </w:p>
    <w:p w14:paraId="5C253537" w14:textId="023A8F99" w:rsidR="00FB611F" w:rsidRPr="00FB611F" w:rsidRDefault="006F21C2" w:rsidP="00FB611F">
      <w:pPr>
        <w:contextualSpacing/>
        <w:jc w:val="both"/>
        <w:rPr>
          <w:b/>
          <w:color w:val="365F91" w:themeColor="accent1" w:themeShade="BF"/>
        </w:rPr>
      </w:pPr>
      <w:r w:rsidRPr="00FB611F">
        <w:rPr>
          <w:b/>
          <w:color w:val="365F91" w:themeColor="accent1" w:themeShade="BF"/>
          <w:sz w:val="28"/>
          <w:szCs w:val="28"/>
        </w:rPr>
        <w:t>Место проведения:</w:t>
      </w:r>
    </w:p>
    <w:p w14:paraId="5C717717" w14:textId="3D208718" w:rsidR="006F21C2" w:rsidRPr="00A92D9B" w:rsidRDefault="006F21C2" w:rsidP="00FB611F">
      <w:pPr>
        <w:jc w:val="both"/>
        <w:rPr>
          <w:b/>
        </w:rPr>
      </w:pPr>
      <w:bookmarkStart w:id="2" w:name="_Hlk11859328"/>
      <w:r w:rsidRPr="00A92D9B">
        <w:rPr>
          <w:b/>
        </w:rPr>
        <w:t xml:space="preserve">г. Москва, ул. </w:t>
      </w:r>
      <w:r w:rsidR="00BF75A3">
        <w:rPr>
          <w:b/>
        </w:rPr>
        <w:t>Радио</w:t>
      </w:r>
      <w:r w:rsidRPr="00A92D9B">
        <w:rPr>
          <w:b/>
        </w:rPr>
        <w:t>, д.</w:t>
      </w:r>
      <w:r w:rsidR="00BF75A3">
        <w:rPr>
          <w:b/>
        </w:rPr>
        <w:t>10</w:t>
      </w:r>
      <w:r w:rsidRPr="00A92D9B">
        <w:rPr>
          <w:b/>
        </w:rPr>
        <w:t xml:space="preserve">а, </w:t>
      </w:r>
      <w:r w:rsidR="00BF75A3">
        <w:rPr>
          <w:b/>
        </w:rPr>
        <w:t>музей МГОУ</w:t>
      </w:r>
    </w:p>
    <w:p w14:paraId="07F2A445" w14:textId="77777777" w:rsidR="006F21C2" w:rsidRPr="00A92D9B" w:rsidRDefault="006F21C2" w:rsidP="00FB611F">
      <w:pPr>
        <w:jc w:val="both"/>
      </w:pPr>
      <w:bookmarkStart w:id="3" w:name="_Hlk11859295"/>
      <w:bookmarkEnd w:id="2"/>
      <w:r w:rsidRPr="00A92D9B">
        <w:t>Государственное образовательное учреждение высшего образования Московской области Московский государственный областной университет</w:t>
      </w:r>
      <w:bookmarkEnd w:id="3"/>
    </w:p>
    <w:p w14:paraId="70CC9754" w14:textId="77777777" w:rsidR="00AF4CEA" w:rsidRDefault="00AF4CEA" w:rsidP="006F21C2">
      <w:pPr>
        <w:jc w:val="both"/>
        <w:rPr>
          <w:b/>
          <w:color w:val="365F91" w:themeColor="accent1" w:themeShade="BF"/>
          <w:sz w:val="28"/>
          <w:szCs w:val="28"/>
        </w:rPr>
      </w:pPr>
    </w:p>
    <w:p w14:paraId="3B6CE8A1" w14:textId="1BA397A8" w:rsidR="00FB611F" w:rsidRPr="00FB611F" w:rsidRDefault="006F21C2" w:rsidP="006F21C2">
      <w:pPr>
        <w:jc w:val="both"/>
        <w:rPr>
          <w:color w:val="365F91" w:themeColor="accent1" w:themeShade="BF"/>
        </w:rPr>
      </w:pPr>
      <w:r w:rsidRPr="00FB611F">
        <w:rPr>
          <w:b/>
          <w:color w:val="365F91" w:themeColor="accent1" w:themeShade="BF"/>
          <w:sz w:val="28"/>
          <w:szCs w:val="28"/>
        </w:rPr>
        <w:t>Контакты</w:t>
      </w:r>
      <w:r w:rsidRPr="00FB611F">
        <w:rPr>
          <w:color w:val="365F91" w:themeColor="accent1" w:themeShade="BF"/>
          <w:sz w:val="28"/>
          <w:szCs w:val="28"/>
        </w:rPr>
        <w:t>:</w:t>
      </w:r>
    </w:p>
    <w:p w14:paraId="0F07EF44" w14:textId="5FCA332C" w:rsidR="00BF75A3" w:rsidRPr="00B95932" w:rsidRDefault="00BF75A3" w:rsidP="00BF75A3">
      <w:pPr>
        <w:jc w:val="both"/>
        <w:rPr>
          <w:b/>
          <w:color w:val="000000"/>
        </w:rPr>
      </w:pPr>
      <w:r w:rsidRPr="00B95932">
        <w:rPr>
          <w:color w:val="000000"/>
        </w:rPr>
        <w:t xml:space="preserve">Артур </w:t>
      </w:r>
      <w:proofErr w:type="spellStart"/>
      <w:r w:rsidRPr="00B95932">
        <w:rPr>
          <w:color w:val="000000"/>
        </w:rPr>
        <w:t>Рамилевич</w:t>
      </w:r>
      <w:proofErr w:type="spellEnd"/>
      <w:r w:rsidRPr="00B95932">
        <w:rPr>
          <w:color w:val="000000"/>
        </w:rPr>
        <w:t xml:space="preserve"> Сулейманов</w:t>
      </w:r>
      <w:r w:rsidRPr="00B95932">
        <w:rPr>
          <w:b/>
          <w:color w:val="000000"/>
        </w:rPr>
        <w:t xml:space="preserve">: </w:t>
      </w:r>
      <w:hyperlink r:id="rId6" w:history="1">
        <w:r w:rsidRPr="00B95932">
          <w:rPr>
            <w:color w:val="000000"/>
          </w:rPr>
          <w:t>suly-artur@rambler.ru</w:t>
        </w:r>
      </w:hyperlink>
    </w:p>
    <w:p w14:paraId="3E72AB31" w14:textId="6BE8C236" w:rsidR="00BF75A3" w:rsidRPr="00B95932" w:rsidRDefault="00BF75A3" w:rsidP="00BF75A3">
      <w:pPr>
        <w:jc w:val="both"/>
        <w:rPr>
          <w:b/>
          <w:color w:val="000000"/>
        </w:rPr>
      </w:pPr>
      <w:r w:rsidRPr="00B95932">
        <w:rPr>
          <w:color w:val="000000"/>
        </w:rPr>
        <w:t xml:space="preserve">Сергей Николаевич Федорченко: </w:t>
      </w:r>
      <w:hyperlink r:id="rId7" w:history="1">
        <w:r w:rsidRPr="00B95932">
          <w:rPr>
            <w:rStyle w:val="a6"/>
            <w:color w:val="000000" w:themeColor="text1"/>
            <w:u w:val="none"/>
            <w:lang w:val="en-US"/>
          </w:rPr>
          <w:t>s</w:t>
        </w:r>
        <w:r w:rsidRPr="00B95932">
          <w:rPr>
            <w:rStyle w:val="a6"/>
            <w:color w:val="000000" w:themeColor="text1"/>
            <w:u w:val="none"/>
          </w:rPr>
          <w:t>.</w:t>
        </w:r>
        <w:r w:rsidRPr="00B95932">
          <w:rPr>
            <w:rStyle w:val="a6"/>
            <w:color w:val="000000" w:themeColor="text1"/>
            <w:u w:val="none"/>
            <w:lang w:val="en-US"/>
          </w:rPr>
          <w:t>n</w:t>
        </w:r>
        <w:r w:rsidRPr="00B95932">
          <w:rPr>
            <w:rStyle w:val="a6"/>
            <w:color w:val="000000" w:themeColor="text1"/>
            <w:u w:val="none"/>
          </w:rPr>
          <w:t>.</w:t>
        </w:r>
        <w:r w:rsidRPr="00B95932">
          <w:rPr>
            <w:rStyle w:val="a6"/>
            <w:color w:val="000000" w:themeColor="text1"/>
            <w:u w:val="none"/>
            <w:lang w:val="en-US"/>
          </w:rPr>
          <w:t>fedorchenko</w:t>
        </w:r>
        <w:r w:rsidRPr="00B95932">
          <w:rPr>
            <w:rStyle w:val="a6"/>
            <w:color w:val="000000" w:themeColor="text1"/>
            <w:u w:val="none"/>
          </w:rPr>
          <w:t>@</w:t>
        </w:r>
        <w:r w:rsidRPr="00B95932">
          <w:rPr>
            <w:rStyle w:val="a6"/>
            <w:color w:val="000000" w:themeColor="text1"/>
            <w:u w:val="none"/>
            <w:lang w:val="en-US"/>
          </w:rPr>
          <w:t>mail</w:t>
        </w:r>
        <w:r w:rsidRPr="00B95932">
          <w:rPr>
            <w:rStyle w:val="a6"/>
            <w:color w:val="000000" w:themeColor="text1"/>
            <w:u w:val="none"/>
          </w:rPr>
          <w:t>.</w:t>
        </w:r>
        <w:proofErr w:type="spellStart"/>
        <w:r w:rsidRPr="00B95932">
          <w:rPr>
            <w:rStyle w:val="a6"/>
            <w:color w:val="000000" w:themeColor="text1"/>
            <w:u w:val="none"/>
            <w:lang w:val="en-US"/>
          </w:rPr>
          <w:t>ru</w:t>
        </w:r>
        <w:proofErr w:type="spellEnd"/>
      </w:hyperlink>
    </w:p>
    <w:p w14:paraId="43F5BC3E" w14:textId="33B89B58" w:rsidR="00BA37C3" w:rsidRDefault="00BA37C3" w:rsidP="00F12DCB">
      <w:pPr>
        <w:spacing w:line="276" w:lineRule="auto"/>
        <w:ind w:firstLine="720"/>
        <w:jc w:val="both"/>
        <w:rPr>
          <w:b/>
          <w:bCs/>
        </w:rPr>
      </w:pPr>
    </w:p>
    <w:p w14:paraId="484A0C4F" w14:textId="78374296" w:rsidR="006F21C2" w:rsidRPr="00FB611F" w:rsidRDefault="006F21C2" w:rsidP="00FB611F">
      <w:pPr>
        <w:spacing w:line="276" w:lineRule="auto"/>
        <w:jc w:val="both"/>
        <w:rPr>
          <w:b/>
          <w:bCs/>
        </w:rPr>
      </w:pPr>
      <w:bookmarkStart w:id="4" w:name="_Hlk30579729"/>
    </w:p>
    <w:bookmarkEnd w:id="4"/>
    <w:p w14:paraId="51BF4984" w14:textId="77777777" w:rsidR="003A6E24" w:rsidRPr="00FB611F" w:rsidRDefault="003A6E24" w:rsidP="00FB611F">
      <w:pPr>
        <w:spacing w:line="276" w:lineRule="auto"/>
        <w:ind w:left="698"/>
        <w:rPr>
          <w:b/>
          <w:bCs/>
        </w:rPr>
      </w:pPr>
    </w:p>
    <w:p w14:paraId="25904653" w14:textId="11E7D373" w:rsidR="00DE3E15" w:rsidRPr="00FB611F" w:rsidRDefault="003A6E24" w:rsidP="00FB611F">
      <w:pPr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FB611F">
        <w:rPr>
          <w:b/>
          <w:bCs/>
          <w:iCs/>
          <w:color w:val="365F91" w:themeColor="accent1" w:themeShade="BF"/>
          <w:sz w:val="28"/>
          <w:szCs w:val="28"/>
        </w:rPr>
        <w:t xml:space="preserve">Порядок работы </w:t>
      </w:r>
      <w:r w:rsidRPr="00FB611F">
        <w:rPr>
          <w:b/>
          <w:color w:val="365F91" w:themeColor="accent1" w:themeShade="BF"/>
          <w:sz w:val="28"/>
          <w:szCs w:val="28"/>
        </w:rPr>
        <w:t>международного научного круглого стола</w:t>
      </w:r>
    </w:p>
    <w:p w14:paraId="757BE815" w14:textId="30C6F364" w:rsidR="003A6E24" w:rsidRDefault="003A6E24" w:rsidP="00FB611F">
      <w:pPr>
        <w:spacing w:line="276" w:lineRule="auto"/>
        <w:jc w:val="center"/>
        <w:rPr>
          <w:b/>
          <w:bCs/>
          <w:iCs/>
          <w:color w:val="365F91" w:themeColor="accent1" w:themeShade="BF"/>
          <w:sz w:val="28"/>
          <w:szCs w:val="28"/>
        </w:rPr>
      </w:pPr>
      <w:r w:rsidRPr="00FB611F">
        <w:rPr>
          <w:b/>
          <w:bCs/>
          <w:iCs/>
          <w:color w:val="365F91" w:themeColor="accent1" w:themeShade="BF"/>
          <w:sz w:val="28"/>
          <w:szCs w:val="28"/>
        </w:rPr>
        <w:t>28 января 2020 г.</w:t>
      </w:r>
    </w:p>
    <w:p w14:paraId="05A78C5E" w14:textId="77777777" w:rsidR="00FB611F" w:rsidRPr="00FB611F" w:rsidRDefault="00FB611F" w:rsidP="00FB611F">
      <w:pPr>
        <w:spacing w:line="276" w:lineRule="auto"/>
        <w:jc w:val="center"/>
        <w:rPr>
          <w:b/>
          <w:bCs/>
          <w:iCs/>
          <w:color w:val="365F91" w:themeColor="accent1" w:themeShade="BF"/>
          <w:sz w:val="28"/>
          <w:szCs w:val="28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67"/>
      </w:tblGrid>
      <w:tr w:rsidR="003A6E24" w:rsidRPr="00FB611F" w14:paraId="311A24E1" w14:textId="77777777" w:rsidTr="00850932">
        <w:trPr>
          <w:jc w:val="center"/>
        </w:trPr>
        <w:tc>
          <w:tcPr>
            <w:tcW w:w="8952" w:type="dxa"/>
            <w:gridSpan w:val="2"/>
          </w:tcPr>
          <w:p w14:paraId="2D836D4F" w14:textId="77777777" w:rsidR="003A6E24" w:rsidRPr="00FB611F" w:rsidRDefault="003A6E24" w:rsidP="00FB61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  <w:p w14:paraId="260536F5" w14:textId="77777777" w:rsidR="003A6E24" w:rsidRPr="00FB611F" w:rsidRDefault="003A6E24" w:rsidP="00FB6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E24" w:rsidRPr="00FB611F" w14:paraId="45AB3ADA" w14:textId="77777777" w:rsidTr="00850932">
        <w:trPr>
          <w:jc w:val="center"/>
        </w:trPr>
        <w:tc>
          <w:tcPr>
            <w:tcW w:w="1985" w:type="dxa"/>
          </w:tcPr>
          <w:p w14:paraId="53059757" w14:textId="17F2A926" w:rsidR="003A6E24" w:rsidRPr="00FB611F" w:rsidRDefault="003A6E24" w:rsidP="00FB61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12.30 – 13.00</w:t>
            </w:r>
          </w:p>
        </w:tc>
        <w:tc>
          <w:tcPr>
            <w:tcW w:w="6967" w:type="dxa"/>
          </w:tcPr>
          <w:p w14:paraId="188BC903" w14:textId="534FD54B" w:rsidR="003A6E24" w:rsidRPr="00FB611F" w:rsidRDefault="003A6E24" w:rsidP="00FB61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3A6E24" w:rsidRPr="00FB611F" w14:paraId="41E146CC" w14:textId="77777777" w:rsidTr="00850932">
        <w:trPr>
          <w:jc w:val="center"/>
        </w:trPr>
        <w:tc>
          <w:tcPr>
            <w:tcW w:w="1985" w:type="dxa"/>
          </w:tcPr>
          <w:p w14:paraId="54FD90F7" w14:textId="3A3716B9" w:rsidR="003A6E24" w:rsidRPr="00FB611F" w:rsidRDefault="003A6E24" w:rsidP="00FB61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bookmarkStart w:id="5" w:name="_Hlk30580940"/>
            <w:r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>13.00 – 13.10</w:t>
            </w:r>
          </w:p>
        </w:tc>
        <w:tc>
          <w:tcPr>
            <w:tcW w:w="6967" w:type="dxa"/>
          </w:tcPr>
          <w:p w14:paraId="63F016BB" w14:textId="77777777" w:rsidR="003A6E24" w:rsidRPr="00FB611F" w:rsidRDefault="003A6E24" w:rsidP="00FB61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</w:t>
            </w:r>
            <w:r w:rsidR="007C5A9B"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международного научного круглого стола</w:t>
            </w:r>
            <w:r w:rsidR="00A71888"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EAF306B" w14:textId="121301A0" w:rsidR="00A71888" w:rsidRPr="00FB611F" w:rsidRDefault="00A71888" w:rsidP="00FB61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Приветственные слова</w:t>
            </w:r>
          </w:p>
        </w:tc>
      </w:tr>
      <w:tr w:rsidR="003A6E24" w:rsidRPr="00FB611F" w14:paraId="4FCE3910" w14:textId="77777777" w:rsidTr="00850932">
        <w:trPr>
          <w:trHeight w:val="485"/>
          <w:jc w:val="center"/>
        </w:trPr>
        <w:tc>
          <w:tcPr>
            <w:tcW w:w="1985" w:type="dxa"/>
          </w:tcPr>
          <w:p w14:paraId="7A65D659" w14:textId="214C1207" w:rsidR="003A6E24" w:rsidRPr="00FB611F" w:rsidRDefault="003A6E24" w:rsidP="00FB61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1860273"/>
            <w:bookmarkEnd w:id="5"/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C5A9B"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 – 1</w:t>
            </w:r>
            <w:r w:rsidR="007C5A9B"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7C5A9B"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6"/>
          </w:p>
        </w:tc>
        <w:tc>
          <w:tcPr>
            <w:tcW w:w="6967" w:type="dxa"/>
          </w:tcPr>
          <w:p w14:paraId="2FDD1728" w14:textId="359406E6" w:rsidR="003A6E24" w:rsidRPr="00FB611F" w:rsidRDefault="003A6E24" w:rsidP="00FB61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7C5A9B"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ервая часть круглого</w:t>
            </w:r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5A9B"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стола</w:t>
            </w:r>
          </w:p>
        </w:tc>
      </w:tr>
      <w:tr w:rsidR="003A6E24" w:rsidRPr="00FB611F" w14:paraId="434B43DE" w14:textId="77777777" w:rsidTr="00850932">
        <w:trPr>
          <w:jc w:val="center"/>
        </w:trPr>
        <w:tc>
          <w:tcPr>
            <w:tcW w:w="1985" w:type="dxa"/>
          </w:tcPr>
          <w:p w14:paraId="35700B5B" w14:textId="5BEFE8DB" w:rsidR="003A6E24" w:rsidRPr="00FB611F" w:rsidRDefault="003A6E24" w:rsidP="00FB61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A9B" w:rsidRPr="00FB6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7C5A9B" w:rsidRPr="00FB611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7C5A9B" w:rsidRPr="00FB6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C5A9B" w:rsidRPr="00FB6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14:paraId="26707528" w14:textId="7489D591" w:rsidR="003A6E24" w:rsidRPr="00FB611F" w:rsidRDefault="003A6E24" w:rsidP="00FB611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3A6E24" w:rsidRPr="00FB611F" w14:paraId="32AC73CE" w14:textId="77777777" w:rsidTr="00850932">
        <w:trPr>
          <w:trHeight w:val="817"/>
          <w:jc w:val="center"/>
        </w:trPr>
        <w:tc>
          <w:tcPr>
            <w:tcW w:w="1985" w:type="dxa"/>
          </w:tcPr>
          <w:p w14:paraId="3977684D" w14:textId="3CB6C05E" w:rsidR="003A6E24" w:rsidRPr="00FB611F" w:rsidRDefault="003A6E24" w:rsidP="00FB61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5A9B"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C5A9B"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E311B9"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11B9"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4E924D8" w14:textId="77DA27F2" w:rsidR="003A6E24" w:rsidRPr="00FB611F" w:rsidRDefault="003A6E24" w:rsidP="00FB61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311B9"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11B9"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>0 – 1</w:t>
            </w:r>
            <w:r w:rsidR="00E311B9"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C5A9B"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B611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7" w:type="dxa"/>
          </w:tcPr>
          <w:p w14:paraId="6F374842" w14:textId="4170CA3E" w:rsidR="003A6E24" w:rsidRPr="00FB611F" w:rsidRDefault="00BA7BFE" w:rsidP="00FB61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</w:t>
            </w:r>
            <w:r w:rsidR="007C5A9B"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круглого стола</w:t>
            </w:r>
          </w:p>
          <w:p w14:paraId="36DC0B5B" w14:textId="4FF88978" w:rsidR="003A6E24" w:rsidRPr="00FB611F" w:rsidRDefault="007C5A9B" w:rsidP="00FB61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14:paraId="0B452C57" w14:textId="77777777" w:rsidR="007C5A9B" w:rsidRPr="00FB611F" w:rsidRDefault="007C5A9B" w:rsidP="00FB611F">
      <w:pPr>
        <w:spacing w:after="120" w:line="276" w:lineRule="auto"/>
        <w:jc w:val="center"/>
        <w:rPr>
          <w:i/>
          <w:iCs/>
        </w:rPr>
      </w:pPr>
    </w:p>
    <w:p w14:paraId="1CE38632" w14:textId="28136638" w:rsidR="003A6E24" w:rsidRPr="00FB611F" w:rsidRDefault="003A6E24" w:rsidP="00FB611F">
      <w:pPr>
        <w:spacing w:after="120" w:line="276" w:lineRule="auto"/>
        <w:jc w:val="center"/>
        <w:rPr>
          <w:i/>
          <w:iCs/>
        </w:rPr>
      </w:pPr>
      <w:r w:rsidRPr="00FB611F">
        <w:rPr>
          <w:i/>
          <w:iCs/>
        </w:rPr>
        <w:t>Регламент выступлений – до 1</w:t>
      </w:r>
      <w:r w:rsidR="007C5A9B" w:rsidRPr="00FB611F">
        <w:rPr>
          <w:i/>
          <w:iCs/>
        </w:rPr>
        <w:t>0</w:t>
      </w:r>
      <w:r w:rsidRPr="00FB611F">
        <w:rPr>
          <w:i/>
          <w:iCs/>
        </w:rPr>
        <w:t xml:space="preserve"> мин.</w:t>
      </w:r>
    </w:p>
    <w:p w14:paraId="5E4E27D4" w14:textId="0911CE2F" w:rsidR="003A6E24" w:rsidRDefault="003A6E24" w:rsidP="00236D29">
      <w:pPr>
        <w:ind w:left="698"/>
        <w:rPr>
          <w:b/>
          <w:bCs/>
        </w:rPr>
      </w:pPr>
    </w:p>
    <w:p w14:paraId="0E44E109" w14:textId="0379CE65" w:rsidR="00AF4CEA" w:rsidRDefault="00AF4CEA" w:rsidP="00DD6FD5">
      <w:pPr>
        <w:rPr>
          <w:b/>
          <w:bCs/>
        </w:rPr>
      </w:pPr>
    </w:p>
    <w:p w14:paraId="72EFAE0A" w14:textId="77777777" w:rsidR="00AF4CEA" w:rsidRDefault="00AF4CEA" w:rsidP="00236D29">
      <w:pPr>
        <w:ind w:left="698"/>
        <w:rPr>
          <w:b/>
          <w:bCs/>
        </w:rPr>
      </w:pPr>
    </w:p>
    <w:p w14:paraId="414E5461" w14:textId="682C227E" w:rsidR="008E0409" w:rsidRDefault="008E0409" w:rsidP="00236D29">
      <w:pPr>
        <w:ind w:left="698"/>
        <w:rPr>
          <w:b/>
          <w:bCs/>
        </w:rPr>
      </w:pPr>
    </w:p>
    <w:p w14:paraId="1A7758D2" w14:textId="6DFDCEEA" w:rsidR="00FB611F" w:rsidRPr="00FB611F" w:rsidRDefault="00FB611F" w:rsidP="00FB611F">
      <w:pPr>
        <w:ind w:left="698"/>
        <w:rPr>
          <w:b/>
          <w:bCs/>
        </w:rPr>
      </w:pPr>
    </w:p>
    <w:p w14:paraId="63E8943C" w14:textId="7CB186BE" w:rsidR="00A71888" w:rsidRPr="00FB611F" w:rsidRDefault="00A71888" w:rsidP="00FB611F">
      <w:pPr>
        <w:jc w:val="center"/>
        <w:rPr>
          <w:b/>
          <w:color w:val="365F91" w:themeColor="accent1" w:themeShade="BF"/>
          <w:lang w:eastAsia="en-US"/>
        </w:rPr>
      </w:pPr>
      <w:r w:rsidRPr="00FB611F">
        <w:rPr>
          <w:b/>
          <w:color w:val="365F91" w:themeColor="accent1" w:themeShade="BF"/>
          <w:lang w:eastAsia="en-US"/>
        </w:rPr>
        <w:t>ОТКРЫТИЕ МЕЖДУНАРОДНОГО НАУЧНОГО КРУГЛОГО СТОЛА</w:t>
      </w:r>
    </w:p>
    <w:p w14:paraId="6C8BBFE6" w14:textId="140D7AFE" w:rsidR="00A71888" w:rsidRPr="00FB611F" w:rsidRDefault="00A71888" w:rsidP="00FB611F">
      <w:pPr>
        <w:jc w:val="center"/>
        <w:rPr>
          <w:b/>
          <w:color w:val="365F91" w:themeColor="accent1" w:themeShade="BF"/>
          <w:lang w:eastAsia="en-US"/>
        </w:rPr>
      </w:pPr>
      <w:r w:rsidRPr="00FB611F">
        <w:rPr>
          <w:b/>
          <w:color w:val="365F91" w:themeColor="accent1" w:themeShade="BF"/>
          <w:lang w:eastAsia="en-US"/>
        </w:rPr>
        <w:t>ПРИВЕТСТВЕННЫЕ СЛОВА</w:t>
      </w:r>
    </w:p>
    <w:p w14:paraId="1E5D93D0" w14:textId="46666CC5" w:rsidR="008E0409" w:rsidRPr="00FB611F" w:rsidRDefault="00A71888" w:rsidP="00FB611F">
      <w:pPr>
        <w:jc w:val="center"/>
        <w:rPr>
          <w:b/>
          <w:lang w:eastAsia="en-US"/>
        </w:rPr>
      </w:pPr>
      <w:r w:rsidRPr="00FB611F">
        <w:rPr>
          <w:b/>
          <w:lang w:eastAsia="en-US"/>
        </w:rPr>
        <w:t>13.00 – 13.10</w:t>
      </w:r>
    </w:p>
    <w:p w14:paraId="7B51A9E9" w14:textId="77777777" w:rsidR="0093136A" w:rsidRPr="00FB611F" w:rsidRDefault="0093136A" w:rsidP="00FB611F">
      <w:pPr>
        <w:rPr>
          <w:b/>
          <w:bCs/>
        </w:rPr>
      </w:pPr>
    </w:p>
    <w:tbl>
      <w:tblPr>
        <w:tblStyle w:val="40"/>
        <w:tblW w:w="0" w:type="auto"/>
        <w:tblInd w:w="108" w:type="dxa"/>
        <w:tblLook w:val="04A0" w:firstRow="1" w:lastRow="0" w:firstColumn="1" w:lastColumn="0" w:noHBand="0" w:noVBand="1"/>
      </w:tblPr>
      <w:tblGrid>
        <w:gridCol w:w="1928"/>
        <w:gridCol w:w="8562"/>
      </w:tblGrid>
      <w:tr w:rsidR="008E0409" w:rsidRPr="00FB611F" w14:paraId="299F142F" w14:textId="77777777" w:rsidTr="00FB61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7CA4906" w14:textId="77777777" w:rsidR="008E0409" w:rsidRPr="00FB611F" w:rsidRDefault="008E0409" w:rsidP="00FB6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14:paraId="46601836" w14:textId="77777777" w:rsidR="008E0409" w:rsidRPr="00FB611F" w:rsidRDefault="008E0409" w:rsidP="00FB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14:paraId="3680B0A5" w14:textId="180FAEF9" w:rsidR="006156F3" w:rsidRPr="00FB611F" w:rsidRDefault="006156F3" w:rsidP="00FB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Сулейманов Артур </w:t>
            </w:r>
            <w:proofErr w:type="spellStart"/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, канд. полит. наук, руководитель сектора изучени</w:t>
            </w:r>
            <w:r w:rsidR="006C5F5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6C5F57">
              <w:rPr>
                <w:rFonts w:ascii="Times New Roman" w:hAnsi="Times New Roman" w:cs="Times New Roman"/>
                <w:sz w:val="24"/>
                <w:szCs w:val="24"/>
              </w:rPr>
              <w:t>этнополитики</w:t>
            </w:r>
            <w:proofErr w:type="spellEnd"/>
            <w:r w:rsidR="006C5F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C5F57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="006C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Центра геополитических исследований «Берлек-Единство», доцент</w:t>
            </w:r>
            <w:r w:rsidR="001316AC" w:rsidRPr="00FB611F">
              <w:rPr>
                <w:rFonts w:ascii="Times New Roman" w:hAnsi="Times New Roman" w:cs="Times New Roman"/>
                <w:sz w:val="24"/>
                <w:szCs w:val="24"/>
              </w:rPr>
              <w:t>, заместитель зав</w:t>
            </w:r>
            <w:r w:rsidR="008B05E7" w:rsidRPr="00FB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6AC" w:rsidRPr="00FB611F">
              <w:rPr>
                <w:rFonts w:ascii="Times New Roman" w:hAnsi="Times New Roman" w:cs="Times New Roman"/>
                <w:sz w:val="24"/>
                <w:szCs w:val="24"/>
              </w:rPr>
              <w:t xml:space="preserve"> каф</w:t>
            </w:r>
            <w:r w:rsidR="008B05E7" w:rsidRPr="00FB6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6AC" w:rsidRPr="00FB611F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«Международные отношения, история и востоковедение» Уфимского государственного нефтяного технического университета</w:t>
            </w:r>
            <w:r w:rsidR="006C5F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15A63E" w14:textId="044D5815" w:rsidR="00A71888" w:rsidRPr="00FB611F" w:rsidRDefault="00D8540F" w:rsidP="00FB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Федорченко Сергей Николаевич</w:t>
            </w: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, к. полит. н</w:t>
            </w:r>
            <w:r w:rsidR="00A71888" w:rsidRPr="00FB611F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 xml:space="preserve">, доцент, доцент кафедры политологии и права Московского государственного областного университета, </w:t>
            </w:r>
          </w:p>
          <w:p w14:paraId="6F8DAFD3" w14:textId="3B10CD9F" w:rsidR="00D8540F" w:rsidRPr="00FB611F" w:rsidRDefault="00D8540F" w:rsidP="00FB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главный редактор «Журнала политических исследований»</w:t>
            </w:r>
            <w:r w:rsidR="006C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EC1EB8" w14:textId="76BA2697" w:rsidR="008E0409" w:rsidRDefault="008E0409" w:rsidP="00FB611F">
      <w:pPr>
        <w:rPr>
          <w:b/>
          <w:bCs/>
        </w:rPr>
      </w:pPr>
    </w:p>
    <w:p w14:paraId="5E6761A5" w14:textId="77777777" w:rsidR="00AF4CEA" w:rsidRPr="00FB611F" w:rsidRDefault="00AF4CEA" w:rsidP="00FB611F">
      <w:pPr>
        <w:rPr>
          <w:b/>
          <w:bCs/>
        </w:rPr>
      </w:pPr>
    </w:p>
    <w:p w14:paraId="6A23121D" w14:textId="77777777" w:rsidR="00A71888" w:rsidRDefault="00A71888" w:rsidP="00FB611F">
      <w:pPr>
        <w:jc w:val="both"/>
        <w:rPr>
          <w:i/>
        </w:rPr>
      </w:pPr>
      <w:r w:rsidRPr="00FB611F">
        <w:rPr>
          <w:i/>
        </w:rPr>
        <w:t>Приветственные слова:</w:t>
      </w:r>
    </w:p>
    <w:p w14:paraId="5DFDC839" w14:textId="13559602" w:rsidR="00AF4CEA" w:rsidRDefault="00A71888" w:rsidP="00AF4CEA">
      <w:pPr>
        <w:jc w:val="both"/>
        <w:rPr>
          <w:b/>
          <w:bCs/>
        </w:rPr>
      </w:pPr>
      <w:proofErr w:type="spellStart"/>
      <w:r w:rsidRPr="00FB611F">
        <w:rPr>
          <w:b/>
          <w:bCs/>
        </w:rPr>
        <w:t>Запалацкая</w:t>
      </w:r>
      <w:proofErr w:type="spellEnd"/>
      <w:r w:rsidRPr="00FB611F">
        <w:rPr>
          <w:b/>
          <w:bCs/>
        </w:rPr>
        <w:t xml:space="preserve"> Вероника Станиславовна</w:t>
      </w:r>
      <w:r w:rsidRPr="00FB611F">
        <w:t xml:space="preserve">, </w:t>
      </w:r>
      <w:r w:rsidR="006649EE" w:rsidRPr="00FB611F">
        <w:t>кандидат педагогических наук</w:t>
      </w:r>
      <w:r w:rsidRPr="00FB611F">
        <w:t xml:space="preserve">, </w:t>
      </w:r>
      <w:proofErr w:type="spellStart"/>
      <w:r w:rsidRPr="00FB611F">
        <w:t>и.о</w:t>
      </w:r>
      <w:proofErr w:type="spellEnd"/>
      <w:r w:rsidRPr="00FB611F">
        <w:t xml:space="preserve">. ректора </w:t>
      </w:r>
      <w:bookmarkStart w:id="7" w:name="_Hlk26731000"/>
      <w:r w:rsidRPr="00FB611F">
        <w:t>Московского государственного областного университета</w:t>
      </w:r>
      <w:bookmarkEnd w:id="7"/>
      <w:r w:rsidR="006C5F57">
        <w:t>;</w:t>
      </w:r>
    </w:p>
    <w:p w14:paraId="180795E4" w14:textId="760E07FE" w:rsidR="00DD6FD5" w:rsidRDefault="00DD6FD5" w:rsidP="00AF4CEA">
      <w:pPr>
        <w:jc w:val="both"/>
        <w:rPr>
          <w:b/>
          <w:bCs/>
        </w:rPr>
      </w:pPr>
      <w:proofErr w:type="spellStart"/>
      <w:r>
        <w:rPr>
          <w:b/>
          <w:bCs/>
        </w:rPr>
        <w:t>Крупин</w:t>
      </w:r>
      <w:proofErr w:type="spellEnd"/>
      <w:r>
        <w:rPr>
          <w:b/>
          <w:bCs/>
        </w:rPr>
        <w:t xml:space="preserve"> Станислав Вадимович, </w:t>
      </w:r>
      <w:r>
        <w:rPr>
          <w:bCs/>
        </w:rPr>
        <w:t>заместитель начальника Отдела аналитического сопровождения Евразийской экономической комиссии (ЕЭК) Евразийского экономического союза;</w:t>
      </w:r>
    </w:p>
    <w:p w14:paraId="5E7AD027" w14:textId="6BF70A98" w:rsidR="00A71888" w:rsidRPr="00FB611F" w:rsidRDefault="00AF4CEA" w:rsidP="00FB611F">
      <w:pPr>
        <w:jc w:val="both"/>
      </w:pPr>
      <w:proofErr w:type="spellStart"/>
      <w:r w:rsidRPr="00FB611F">
        <w:rPr>
          <w:b/>
          <w:bCs/>
        </w:rPr>
        <w:t>Гришенин</w:t>
      </w:r>
      <w:proofErr w:type="spellEnd"/>
      <w:r w:rsidRPr="00FB611F">
        <w:rPr>
          <w:b/>
          <w:bCs/>
        </w:rPr>
        <w:t xml:space="preserve"> Роман Николаевич</w:t>
      </w:r>
      <w:r w:rsidRPr="00FB611F">
        <w:t>, заместитель исполнительного директора Фонда поддержки публичной дипломатии имени А.М. Горчакова</w:t>
      </w:r>
      <w:r>
        <w:t>.</w:t>
      </w:r>
    </w:p>
    <w:p w14:paraId="28905E68" w14:textId="19C189C5" w:rsidR="00A71888" w:rsidRPr="00FB611F" w:rsidRDefault="00A71888" w:rsidP="00FB611F">
      <w:pPr>
        <w:jc w:val="both"/>
      </w:pPr>
      <w:r w:rsidRPr="00FB611F">
        <w:rPr>
          <w:b/>
          <w:bCs/>
        </w:rPr>
        <w:t>Певцова Елена Александровна</w:t>
      </w:r>
      <w:r w:rsidRPr="00FB611F">
        <w:t xml:space="preserve">, </w:t>
      </w:r>
      <w:r w:rsidR="006649EE" w:rsidRPr="00FB611F">
        <w:t>доктор юридических наук, доктор педагогических наук,</w:t>
      </w:r>
      <w:r w:rsidRPr="00FB611F">
        <w:t xml:space="preserve"> профессор, проректор по научной работе Московского государст</w:t>
      </w:r>
      <w:r w:rsidR="00DD6FD5">
        <w:t>венного областного университета.</w:t>
      </w:r>
    </w:p>
    <w:p w14:paraId="6C1CEBE0" w14:textId="77777777" w:rsidR="00FB611F" w:rsidRDefault="00FB611F" w:rsidP="00FB611F">
      <w:pPr>
        <w:jc w:val="center"/>
        <w:rPr>
          <w:b/>
          <w:color w:val="0000FF"/>
          <w:lang w:eastAsia="en-US"/>
        </w:rPr>
      </w:pPr>
    </w:p>
    <w:p w14:paraId="0A2959ED" w14:textId="77777777" w:rsidR="00AF4CEA" w:rsidRDefault="00AF4CEA" w:rsidP="00FB611F">
      <w:pPr>
        <w:jc w:val="center"/>
        <w:rPr>
          <w:b/>
          <w:color w:val="365F91" w:themeColor="accent1" w:themeShade="BF"/>
          <w:lang w:eastAsia="en-US"/>
        </w:rPr>
      </w:pPr>
    </w:p>
    <w:p w14:paraId="123513AB" w14:textId="77777777" w:rsidR="00DD6FD5" w:rsidRDefault="00DD6FD5">
      <w:pPr>
        <w:rPr>
          <w:b/>
          <w:color w:val="365F91" w:themeColor="accent1" w:themeShade="BF"/>
          <w:lang w:eastAsia="en-US"/>
        </w:rPr>
      </w:pPr>
      <w:r>
        <w:rPr>
          <w:b/>
          <w:color w:val="365F91" w:themeColor="accent1" w:themeShade="BF"/>
          <w:lang w:eastAsia="en-US"/>
        </w:rPr>
        <w:br w:type="page"/>
      </w:r>
    </w:p>
    <w:p w14:paraId="46DB274A" w14:textId="1AB44E85" w:rsidR="003806AC" w:rsidRPr="00FB611F" w:rsidRDefault="003806AC" w:rsidP="00FB611F">
      <w:pPr>
        <w:jc w:val="center"/>
        <w:rPr>
          <w:b/>
          <w:color w:val="365F91" w:themeColor="accent1" w:themeShade="BF"/>
          <w:lang w:eastAsia="en-US"/>
        </w:rPr>
      </w:pPr>
      <w:r w:rsidRPr="00FB611F">
        <w:rPr>
          <w:b/>
          <w:color w:val="365F91" w:themeColor="accent1" w:themeShade="BF"/>
          <w:lang w:eastAsia="en-US"/>
        </w:rPr>
        <w:lastRenderedPageBreak/>
        <w:t>ПЕРВАЯ ЧАСТЬ</w:t>
      </w:r>
    </w:p>
    <w:p w14:paraId="2D2F5F7E" w14:textId="1C6F0D04" w:rsidR="00751545" w:rsidRPr="00FB611F" w:rsidRDefault="00751545" w:rsidP="00FB611F">
      <w:pPr>
        <w:jc w:val="center"/>
        <w:rPr>
          <w:b/>
          <w:color w:val="365F91" w:themeColor="accent1" w:themeShade="BF"/>
          <w:lang w:eastAsia="en-US"/>
        </w:rPr>
      </w:pPr>
      <w:r w:rsidRPr="00FB611F">
        <w:rPr>
          <w:b/>
          <w:color w:val="365F91" w:themeColor="accent1" w:themeShade="BF"/>
          <w:lang w:eastAsia="en-US"/>
        </w:rPr>
        <w:t>МЕЖДУНАРОДНОГО НАУЧНОГО КРУГЛОГО СТОЛА</w:t>
      </w:r>
    </w:p>
    <w:p w14:paraId="7B04D547" w14:textId="1E375DC1" w:rsidR="00751545" w:rsidRPr="00FB611F" w:rsidRDefault="00751545" w:rsidP="00FB611F">
      <w:pPr>
        <w:jc w:val="center"/>
        <w:rPr>
          <w:b/>
          <w:lang w:eastAsia="en-US"/>
        </w:rPr>
      </w:pPr>
      <w:bookmarkStart w:id="8" w:name="_Hlk30581513"/>
      <w:r w:rsidRPr="00FB611F">
        <w:rPr>
          <w:b/>
          <w:lang w:eastAsia="en-US"/>
        </w:rPr>
        <w:t>13.</w:t>
      </w:r>
      <w:r w:rsidR="003806AC" w:rsidRPr="00FB611F">
        <w:rPr>
          <w:b/>
          <w:lang w:eastAsia="en-US"/>
        </w:rPr>
        <w:t>1</w:t>
      </w:r>
      <w:r w:rsidRPr="00FB611F">
        <w:rPr>
          <w:b/>
          <w:lang w:eastAsia="en-US"/>
        </w:rPr>
        <w:t>0 – 1</w:t>
      </w:r>
      <w:r w:rsidR="003806AC" w:rsidRPr="00FB611F">
        <w:rPr>
          <w:b/>
          <w:lang w:eastAsia="en-US"/>
        </w:rPr>
        <w:t>4</w:t>
      </w:r>
      <w:r w:rsidRPr="00FB611F">
        <w:rPr>
          <w:b/>
          <w:lang w:eastAsia="en-US"/>
        </w:rPr>
        <w:t>.</w:t>
      </w:r>
      <w:r w:rsidR="003806AC" w:rsidRPr="00FB611F">
        <w:rPr>
          <w:b/>
          <w:lang w:eastAsia="en-US"/>
        </w:rPr>
        <w:t>4</w:t>
      </w:r>
      <w:r w:rsidRPr="00FB611F">
        <w:rPr>
          <w:b/>
          <w:lang w:eastAsia="en-US"/>
        </w:rPr>
        <w:t>0</w:t>
      </w:r>
    </w:p>
    <w:bookmarkEnd w:id="8"/>
    <w:p w14:paraId="0377114A" w14:textId="20B8C9A8" w:rsidR="00751545" w:rsidRPr="00FB611F" w:rsidRDefault="00751545" w:rsidP="00FB611F">
      <w:pPr>
        <w:jc w:val="center"/>
        <w:rPr>
          <w:bCs/>
        </w:rPr>
      </w:pPr>
    </w:p>
    <w:tbl>
      <w:tblPr>
        <w:tblStyle w:val="40"/>
        <w:tblW w:w="0" w:type="auto"/>
        <w:tblInd w:w="108" w:type="dxa"/>
        <w:tblLook w:val="04A0" w:firstRow="1" w:lastRow="0" w:firstColumn="1" w:lastColumn="0" w:noHBand="0" w:noVBand="1"/>
      </w:tblPr>
      <w:tblGrid>
        <w:gridCol w:w="1928"/>
        <w:gridCol w:w="8562"/>
      </w:tblGrid>
      <w:tr w:rsidR="00990B27" w:rsidRPr="00FB611F" w14:paraId="2E045542" w14:textId="77777777" w:rsidTr="00FB61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A0BFEB5" w14:textId="77777777" w:rsidR="00990B27" w:rsidRPr="00FB611F" w:rsidRDefault="00990B27" w:rsidP="00FB6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14:paraId="79374AD4" w14:textId="77777777" w:rsidR="00990B27" w:rsidRPr="00FB611F" w:rsidRDefault="00990B27" w:rsidP="00FB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14:paraId="56EF37FC" w14:textId="66AC0F53" w:rsidR="00990B27" w:rsidRPr="00FB611F" w:rsidRDefault="00990B27" w:rsidP="00FB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Сулейманов Артур </w:t>
            </w:r>
            <w:proofErr w:type="spellStart"/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, канд. полит. наук, руководитель сектора изучени</w:t>
            </w:r>
            <w:r w:rsidR="006C5F5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6C5F57">
              <w:rPr>
                <w:rFonts w:ascii="Times New Roman" w:hAnsi="Times New Roman" w:cs="Times New Roman"/>
                <w:sz w:val="24"/>
                <w:szCs w:val="24"/>
              </w:rPr>
              <w:t>этнополитики</w:t>
            </w:r>
            <w:proofErr w:type="spellEnd"/>
            <w:r w:rsidR="006C5F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C5F57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="006C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Центра геополитических исследований «Берлек-Единство», доцент</w:t>
            </w:r>
            <w:r w:rsidR="003D2080" w:rsidRPr="00FB611F"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кафедрой «Международные отношения, история и востоковедение» Уфимского государственного нефтяного технического университета</w:t>
            </w:r>
            <w:r w:rsidR="006C5F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439324" w14:textId="77777777" w:rsidR="00990B27" w:rsidRPr="00FB611F" w:rsidRDefault="00990B27" w:rsidP="00FB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Федорченко Сергей Николаевич</w:t>
            </w: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 xml:space="preserve">, к. полит. наук, доцент, доцент кафедры политологии и права Московского государственного областного университета, </w:t>
            </w:r>
          </w:p>
          <w:p w14:paraId="6570A8B0" w14:textId="71D4C4B5" w:rsidR="00990B27" w:rsidRPr="00FB611F" w:rsidRDefault="00990B27" w:rsidP="00FB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главный редактор «Журнала политических исследований»</w:t>
            </w:r>
            <w:r w:rsidR="006C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F7DB00" w14:textId="39996F0F" w:rsidR="00D00FD8" w:rsidRPr="00FB611F" w:rsidRDefault="00D00FD8" w:rsidP="00FB611F">
      <w:pPr>
        <w:rPr>
          <w:b/>
          <w:color w:val="0000FF"/>
          <w:lang w:eastAsia="en-US"/>
        </w:rPr>
      </w:pPr>
    </w:p>
    <w:p w14:paraId="4E46670B" w14:textId="0A8B40A1" w:rsidR="00D00FD8" w:rsidRPr="00FB611F" w:rsidRDefault="00C22123" w:rsidP="00FB611F">
      <w:pPr>
        <w:jc w:val="both"/>
      </w:pPr>
      <w:r w:rsidRPr="00FB611F">
        <w:rPr>
          <w:b/>
          <w:bCs/>
        </w:rPr>
        <w:t xml:space="preserve">13.10 – 13.20. </w:t>
      </w:r>
      <w:proofErr w:type="spellStart"/>
      <w:r w:rsidR="00BA7BFE" w:rsidRPr="00FB611F">
        <w:rPr>
          <w:b/>
          <w:bCs/>
        </w:rPr>
        <w:t>Орозонова</w:t>
      </w:r>
      <w:proofErr w:type="spellEnd"/>
      <w:r w:rsidR="00BA7BFE" w:rsidRPr="00FB611F">
        <w:rPr>
          <w:b/>
          <w:bCs/>
        </w:rPr>
        <w:t xml:space="preserve"> </w:t>
      </w:r>
      <w:proofErr w:type="spellStart"/>
      <w:r w:rsidR="00BA7BFE" w:rsidRPr="00FB611F">
        <w:rPr>
          <w:b/>
          <w:bCs/>
        </w:rPr>
        <w:t>Азык</w:t>
      </w:r>
      <w:proofErr w:type="spellEnd"/>
      <w:r w:rsidR="00BA7BFE" w:rsidRPr="00FB611F">
        <w:rPr>
          <w:b/>
          <w:bCs/>
        </w:rPr>
        <w:t xml:space="preserve"> </w:t>
      </w:r>
      <w:proofErr w:type="spellStart"/>
      <w:r w:rsidR="00BA7BFE" w:rsidRPr="00FB611F">
        <w:rPr>
          <w:b/>
          <w:bCs/>
        </w:rPr>
        <w:t>Абдыкасымовна</w:t>
      </w:r>
      <w:proofErr w:type="spellEnd"/>
      <w:r w:rsidR="00BA7BFE" w:rsidRPr="00FB611F">
        <w:t>, кандидат экономических наук, доцент, заведующая отделом международной экономики Институт</w:t>
      </w:r>
      <w:r w:rsidR="00E41A38" w:rsidRPr="00FB611F">
        <w:t>а</w:t>
      </w:r>
      <w:r w:rsidR="00BA7BFE" w:rsidRPr="00FB611F">
        <w:t xml:space="preserve"> экономики им. академика Дж. </w:t>
      </w:r>
      <w:proofErr w:type="spellStart"/>
      <w:r w:rsidR="00BA7BFE" w:rsidRPr="00FB611F">
        <w:t>Алышбаева</w:t>
      </w:r>
      <w:proofErr w:type="spellEnd"/>
      <w:r w:rsidR="00BA7BFE" w:rsidRPr="00FB611F">
        <w:t xml:space="preserve"> Национальной академии наук Кыргызской Республики</w:t>
      </w:r>
      <w:r w:rsidR="006C5F57">
        <w:t>;</w:t>
      </w:r>
    </w:p>
    <w:p w14:paraId="27655BCC" w14:textId="1B3B111F" w:rsidR="00CD7BF6" w:rsidRPr="00FB611F" w:rsidRDefault="00C22123" w:rsidP="00FB611F">
      <w:pPr>
        <w:jc w:val="both"/>
      </w:pPr>
      <w:r w:rsidRPr="00FB611F">
        <w:rPr>
          <w:b/>
          <w:bCs/>
        </w:rPr>
        <w:t xml:space="preserve">13.20 – 13.30. </w:t>
      </w:r>
      <w:proofErr w:type="spellStart"/>
      <w:r w:rsidR="00CD7BF6" w:rsidRPr="00FB611F">
        <w:rPr>
          <w:b/>
          <w:bCs/>
        </w:rPr>
        <w:t>Гришенин</w:t>
      </w:r>
      <w:proofErr w:type="spellEnd"/>
      <w:r w:rsidR="00CD7BF6" w:rsidRPr="00FB611F">
        <w:rPr>
          <w:b/>
          <w:bCs/>
        </w:rPr>
        <w:t xml:space="preserve"> Роман Николаевич</w:t>
      </w:r>
      <w:r w:rsidR="00CD7BF6" w:rsidRPr="00FB611F">
        <w:t>, заместитель исполнительного директора Фонда поддержки публичной дипломатии имени А.М. Горчакова</w:t>
      </w:r>
      <w:r w:rsidR="006C5F57">
        <w:t>;</w:t>
      </w:r>
    </w:p>
    <w:p w14:paraId="5AF0D838" w14:textId="2EC9DCF7" w:rsidR="00CD7BF6" w:rsidRPr="00FB611F" w:rsidRDefault="00C22123" w:rsidP="00FB611F">
      <w:pPr>
        <w:jc w:val="both"/>
      </w:pPr>
      <w:r w:rsidRPr="00FB611F">
        <w:rPr>
          <w:b/>
          <w:bCs/>
        </w:rPr>
        <w:t xml:space="preserve">13.30 – 13.40. </w:t>
      </w:r>
      <w:r w:rsidR="00CD7BF6" w:rsidRPr="00FB611F">
        <w:rPr>
          <w:b/>
          <w:bCs/>
        </w:rPr>
        <w:t>Багдасарян Вардан Эрнестович</w:t>
      </w:r>
      <w:r w:rsidR="00CD7BF6" w:rsidRPr="00FB611F">
        <w:t xml:space="preserve">, </w:t>
      </w:r>
      <w:r w:rsidR="006649EE" w:rsidRPr="00FB611F">
        <w:t>доктор исторических наук,</w:t>
      </w:r>
      <w:r w:rsidR="00CD7BF6" w:rsidRPr="00FB611F">
        <w:t xml:space="preserve"> профессор, декан факультета истории, политологии и права Московского государственного областного университета</w:t>
      </w:r>
      <w:r w:rsidR="006C5F57">
        <w:t>;</w:t>
      </w:r>
    </w:p>
    <w:p w14:paraId="73FF4636" w14:textId="440C8151" w:rsidR="00CD7BF6" w:rsidRPr="00FB611F" w:rsidRDefault="00C22123" w:rsidP="00FB611F">
      <w:pPr>
        <w:jc w:val="both"/>
      </w:pPr>
      <w:r w:rsidRPr="00FB611F">
        <w:rPr>
          <w:b/>
          <w:bCs/>
        </w:rPr>
        <w:t xml:space="preserve">13.40 – 13.50. </w:t>
      </w:r>
      <w:r w:rsidR="00CD7BF6" w:rsidRPr="00FB611F">
        <w:rPr>
          <w:b/>
          <w:bCs/>
        </w:rPr>
        <w:t>Чижова Дарья Юрьевна</w:t>
      </w:r>
      <w:r w:rsidR="00CD7BF6" w:rsidRPr="00FB611F">
        <w:t>, директор Информационно-аналитическ</w:t>
      </w:r>
      <w:r w:rsidR="00CC2DDE" w:rsidRPr="00FB611F">
        <w:t xml:space="preserve">ого </w:t>
      </w:r>
      <w:r w:rsidR="00CD7BF6" w:rsidRPr="00FB611F">
        <w:t>центр</w:t>
      </w:r>
      <w:r w:rsidR="00CC2DDE" w:rsidRPr="00FB611F">
        <w:t>а</w:t>
      </w:r>
      <w:r w:rsidR="00CD7BF6" w:rsidRPr="00FB611F">
        <w:t xml:space="preserve"> МГУ им. М.В. Ломоносова</w:t>
      </w:r>
      <w:r w:rsidR="006C5F57">
        <w:t>;</w:t>
      </w:r>
    </w:p>
    <w:p w14:paraId="5410256E" w14:textId="112EAFB9" w:rsidR="00456047" w:rsidRPr="00FB611F" w:rsidRDefault="00C22123" w:rsidP="00FB611F">
      <w:pPr>
        <w:jc w:val="both"/>
      </w:pPr>
      <w:r w:rsidRPr="00FB611F">
        <w:rPr>
          <w:b/>
          <w:bCs/>
        </w:rPr>
        <w:t>13.50 – 1</w:t>
      </w:r>
      <w:r w:rsidR="00F52EA9" w:rsidRPr="00FB611F">
        <w:rPr>
          <w:b/>
          <w:bCs/>
        </w:rPr>
        <w:t>4</w:t>
      </w:r>
      <w:r w:rsidRPr="00FB611F">
        <w:rPr>
          <w:b/>
          <w:bCs/>
        </w:rPr>
        <w:t xml:space="preserve">.00. </w:t>
      </w:r>
      <w:r w:rsidR="00CD7BF6" w:rsidRPr="00FB611F">
        <w:rPr>
          <w:b/>
          <w:bCs/>
        </w:rPr>
        <w:t>Егоров Владимир Георгиевич</w:t>
      </w:r>
      <w:r w:rsidR="00CD7BF6" w:rsidRPr="00FB611F">
        <w:t>, заведующий каф. политологии и права факультета истории, политологии и права МГОУ, д</w:t>
      </w:r>
      <w:r w:rsidR="006649EE" w:rsidRPr="00FB611F">
        <w:t>октор экономических наук, доктор исторических наук</w:t>
      </w:r>
      <w:r w:rsidR="006C5F57">
        <w:t>;</w:t>
      </w:r>
    </w:p>
    <w:p w14:paraId="49CB74F1" w14:textId="47180454" w:rsidR="00CB625C" w:rsidRPr="00FB611F" w:rsidRDefault="00C22123" w:rsidP="00FB611F">
      <w:pPr>
        <w:jc w:val="both"/>
      </w:pPr>
      <w:r w:rsidRPr="00FB611F">
        <w:rPr>
          <w:b/>
          <w:bCs/>
        </w:rPr>
        <w:t>1</w:t>
      </w:r>
      <w:r w:rsidR="00F52EA9" w:rsidRPr="00FB611F">
        <w:rPr>
          <w:b/>
          <w:bCs/>
        </w:rPr>
        <w:t>4</w:t>
      </w:r>
      <w:r w:rsidRPr="00FB611F">
        <w:rPr>
          <w:b/>
          <w:bCs/>
        </w:rPr>
        <w:t>.00 – 1</w:t>
      </w:r>
      <w:r w:rsidR="00F52EA9" w:rsidRPr="00FB611F">
        <w:rPr>
          <w:b/>
          <w:bCs/>
        </w:rPr>
        <w:t>4</w:t>
      </w:r>
      <w:r w:rsidRPr="00FB611F">
        <w:rPr>
          <w:b/>
          <w:bCs/>
        </w:rPr>
        <w:t xml:space="preserve">.10. </w:t>
      </w:r>
      <w:r w:rsidR="00CB625C" w:rsidRPr="00FB611F">
        <w:rPr>
          <w:b/>
          <w:bCs/>
        </w:rPr>
        <w:t>Курылев Константин Петрович</w:t>
      </w:r>
      <w:r w:rsidR="00CB625C" w:rsidRPr="00FB611F">
        <w:t>, доктор исторических наук, доцент, профессор кафедры теории и истории международных отношений, директор Центра исследований постсоветских стран, главный редактор журнала «Постсоветские исследования»</w:t>
      </w:r>
      <w:r w:rsidR="006C5F57">
        <w:t>;</w:t>
      </w:r>
    </w:p>
    <w:p w14:paraId="5B9A8BBF" w14:textId="7F6AE639" w:rsidR="00CB625C" w:rsidRPr="00FB611F" w:rsidRDefault="00C22123" w:rsidP="00FB611F">
      <w:pPr>
        <w:jc w:val="both"/>
      </w:pPr>
      <w:r w:rsidRPr="00FB611F">
        <w:rPr>
          <w:b/>
          <w:bCs/>
        </w:rPr>
        <w:t>1</w:t>
      </w:r>
      <w:r w:rsidR="00F52EA9" w:rsidRPr="00FB611F">
        <w:rPr>
          <w:b/>
          <w:bCs/>
        </w:rPr>
        <w:t>4</w:t>
      </w:r>
      <w:r w:rsidRPr="00FB611F">
        <w:rPr>
          <w:b/>
          <w:bCs/>
        </w:rPr>
        <w:t>.10 – 1</w:t>
      </w:r>
      <w:r w:rsidR="00F52EA9" w:rsidRPr="00FB611F">
        <w:rPr>
          <w:b/>
          <w:bCs/>
        </w:rPr>
        <w:t>4</w:t>
      </w:r>
      <w:r w:rsidRPr="00FB611F">
        <w:rPr>
          <w:b/>
          <w:bCs/>
        </w:rPr>
        <w:t xml:space="preserve">.20. </w:t>
      </w:r>
      <w:r w:rsidR="00456047" w:rsidRPr="00FB611F">
        <w:rPr>
          <w:b/>
          <w:bCs/>
        </w:rPr>
        <w:t>Трапезникова Анжелика Сергеевна</w:t>
      </w:r>
      <w:r w:rsidR="00456047" w:rsidRPr="00FB611F">
        <w:t>, исполнительный директор Политологического центра «Север-Юг»</w:t>
      </w:r>
      <w:r w:rsidR="006C5F57">
        <w:t>;</w:t>
      </w:r>
    </w:p>
    <w:p w14:paraId="626B0FDC" w14:textId="23227E52" w:rsidR="00CB625C" w:rsidRPr="00FB611F" w:rsidRDefault="00C22123" w:rsidP="00FB611F">
      <w:pPr>
        <w:jc w:val="both"/>
      </w:pPr>
      <w:r w:rsidRPr="00FB611F">
        <w:rPr>
          <w:b/>
          <w:bCs/>
        </w:rPr>
        <w:t>1</w:t>
      </w:r>
      <w:r w:rsidR="00F52EA9" w:rsidRPr="00FB611F">
        <w:rPr>
          <w:b/>
          <w:bCs/>
        </w:rPr>
        <w:t>4</w:t>
      </w:r>
      <w:r w:rsidRPr="00FB611F">
        <w:rPr>
          <w:b/>
          <w:bCs/>
        </w:rPr>
        <w:t>.20 – 1</w:t>
      </w:r>
      <w:r w:rsidR="00F52EA9" w:rsidRPr="00FB611F">
        <w:rPr>
          <w:b/>
          <w:bCs/>
        </w:rPr>
        <w:t>4</w:t>
      </w:r>
      <w:r w:rsidRPr="00FB611F">
        <w:rPr>
          <w:b/>
          <w:bCs/>
        </w:rPr>
        <w:t xml:space="preserve">.30. </w:t>
      </w:r>
      <w:proofErr w:type="spellStart"/>
      <w:r w:rsidR="00CB625C" w:rsidRPr="00FB611F">
        <w:rPr>
          <w:b/>
          <w:bCs/>
        </w:rPr>
        <w:t>Шенин</w:t>
      </w:r>
      <w:proofErr w:type="spellEnd"/>
      <w:r w:rsidR="00CB625C" w:rsidRPr="00FB611F">
        <w:rPr>
          <w:b/>
          <w:bCs/>
        </w:rPr>
        <w:t xml:space="preserve"> Андрей Сергеевич</w:t>
      </w:r>
      <w:r w:rsidR="00CB625C" w:rsidRPr="00FB611F">
        <w:t>, кандидат исторических наук, директор Евразийского центра экономико-правовых исследований Университета народного</w:t>
      </w:r>
      <w:r w:rsidR="006C5F57">
        <w:t xml:space="preserve"> хозяйства Республики Казахстан;</w:t>
      </w:r>
    </w:p>
    <w:p w14:paraId="7F0D985C" w14:textId="7D54CC1A" w:rsidR="00CB625C" w:rsidRPr="00FB611F" w:rsidRDefault="00C22123" w:rsidP="00FB611F">
      <w:pPr>
        <w:jc w:val="both"/>
      </w:pPr>
      <w:r w:rsidRPr="00FB611F">
        <w:rPr>
          <w:b/>
          <w:bCs/>
        </w:rPr>
        <w:t>1</w:t>
      </w:r>
      <w:r w:rsidR="00F52EA9" w:rsidRPr="00FB611F">
        <w:rPr>
          <w:b/>
          <w:bCs/>
        </w:rPr>
        <w:t>4</w:t>
      </w:r>
      <w:r w:rsidRPr="00FB611F">
        <w:rPr>
          <w:b/>
          <w:bCs/>
        </w:rPr>
        <w:t>.30 – 1</w:t>
      </w:r>
      <w:r w:rsidR="00F52EA9" w:rsidRPr="00FB611F">
        <w:rPr>
          <w:b/>
          <w:bCs/>
        </w:rPr>
        <w:t>4</w:t>
      </w:r>
      <w:r w:rsidRPr="00FB611F">
        <w:rPr>
          <w:b/>
          <w:bCs/>
        </w:rPr>
        <w:t xml:space="preserve">.40. </w:t>
      </w:r>
      <w:proofErr w:type="spellStart"/>
      <w:r w:rsidR="00CB625C" w:rsidRPr="00FB611F">
        <w:rPr>
          <w:b/>
          <w:bCs/>
        </w:rPr>
        <w:t>Мигранян</w:t>
      </w:r>
      <w:proofErr w:type="spellEnd"/>
      <w:r w:rsidR="00CB625C" w:rsidRPr="00FB611F">
        <w:rPr>
          <w:b/>
          <w:bCs/>
        </w:rPr>
        <w:t xml:space="preserve"> Аза </w:t>
      </w:r>
      <w:proofErr w:type="spellStart"/>
      <w:r w:rsidR="00CB625C" w:rsidRPr="00FB611F">
        <w:rPr>
          <w:b/>
          <w:bCs/>
        </w:rPr>
        <w:t>Ашотовна</w:t>
      </w:r>
      <w:proofErr w:type="spellEnd"/>
      <w:r w:rsidR="00CB625C" w:rsidRPr="00FB611F">
        <w:t>, доктор экономических наук, профессор, ведущий научный сотрудник Центра постсоветских исследований Института экономики Российской академии наук</w:t>
      </w:r>
      <w:r w:rsidR="006C5F57">
        <w:t>.</w:t>
      </w:r>
    </w:p>
    <w:p w14:paraId="13764AE7" w14:textId="77777777" w:rsidR="003D2080" w:rsidRPr="00FB611F" w:rsidRDefault="003D2080" w:rsidP="00FB611F">
      <w:pPr>
        <w:jc w:val="both"/>
      </w:pPr>
    </w:p>
    <w:p w14:paraId="39059CD4" w14:textId="7EB12855" w:rsidR="00E46DEB" w:rsidRPr="00FB611F" w:rsidRDefault="00E46DEB" w:rsidP="00FB611F">
      <w:pPr>
        <w:jc w:val="center"/>
        <w:rPr>
          <w:b/>
          <w:color w:val="365F91" w:themeColor="accent1" w:themeShade="BF"/>
          <w:lang w:eastAsia="en-US"/>
        </w:rPr>
      </w:pPr>
      <w:r w:rsidRPr="00FB611F">
        <w:rPr>
          <w:b/>
          <w:color w:val="365F91" w:themeColor="accent1" w:themeShade="BF"/>
          <w:lang w:eastAsia="en-US"/>
        </w:rPr>
        <w:t>ПЕРЕРЫВ</w:t>
      </w:r>
    </w:p>
    <w:p w14:paraId="1C4121E3" w14:textId="2BE059FE" w:rsidR="00E46DEB" w:rsidRPr="00FB611F" w:rsidRDefault="00E46DEB" w:rsidP="00FB611F">
      <w:pPr>
        <w:jc w:val="center"/>
        <w:rPr>
          <w:b/>
          <w:lang w:eastAsia="en-US"/>
        </w:rPr>
      </w:pPr>
      <w:r w:rsidRPr="00FB611F">
        <w:rPr>
          <w:b/>
          <w:lang w:eastAsia="en-US"/>
        </w:rPr>
        <w:t>14.40 – 15.10</w:t>
      </w:r>
    </w:p>
    <w:p w14:paraId="64735ED1" w14:textId="390965C5" w:rsidR="00D21013" w:rsidRPr="00FB611F" w:rsidRDefault="00D21013" w:rsidP="00FB611F">
      <w:pPr>
        <w:jc w:val="center"/>
        <w:rPr>
          <w:b/>
          <w:color w:val="365F91" w:themeColor="accent1" w:themeShade="BF"/>
          <w:lang w:eastAsia="en-US"/>
        </w:rPr>
      </w:pPr>
    </w:p>
    <w:p w14:paraId="0CCD77EF" w14:textId="2853C16F" w:rsidR="00BA7BFE" w:rsidRPr="00FB611F" w:rsidRDefault="00E46DEB" w:rsidP="00FB611F">
      <w:pPr>
        <w:jc w:val="center"/>
        <w:rPr>
          <w:b/>
          <w:color w:val="365F91" w:themeColor="accent1" w:themeShade="BF"/>
          <w:lang w:eastAsia="en-US"/>
        </w:rPr>
      </w:pPr>
      <w:r w:rsidRPr="00FB611F">
        <w:rPr>
          <w:b/>
          <w:color w:val="365F91" w:themeColor="accent1" w:themeShade="BF"/>
          <w:lang w:eastAsia="en-US"/>
        </w:rPr>
        <w:t>ПРОДОЛЖЕНИЕ</w:t>
      </w:r>
    </w:p>
    <w:p w14:paraId="417EB137" w14:textId="77777777" w:rsidR="00BA7BFE" w:rsidRPr="00FB611F" w:rsidRDefault="00BA7BFE" w:rsidP="00FB611F">
      <w:pPr>
        <w:jc w:val="center"/>
        <w:rPr>
          <w:b/>
          <w:color w:val="365F91" w:themeColor="accent1" w:themeShade="BF"/>
          <w:lang w:eastAsia="en-US"/>
        </w:rPr>
      </w:pPr>
      <w:r w:rsidRPr="00FB611F">
        <w:rPr>
          <w:b/>
          <w:color w:val="365F91" w:themeColor="accent1" w:themeShade="BF"/>
          <w:lang w:eastAsia="en-US"/>
        </w:rPr>
        <w:t xml:space="preserve"> МЕЖДУНАРОДНОГО НАУЧНОГО КРУГЛОГО СТОЛА</w:t>
      </w:r>
    </w:p>
    <w:p w14:paraId="346156F5" w14:textId="3B8B07BB" w:rsidR="00BA7BFE" w:rsidRPr="00FB611F" w:rsidRDefault="00BA7BFE" w:rsidP="00FB611F">
      <w:pPr>
        <w:jc w:val="center"/>
        <w:rPr>
          <w:b/>
          <w:lang w:eastAsia="en-US"/>
        </w:rPr>
      </w:pPr>
      <w:bookmarkStart w:id="9" w:name="_Hlk30581670"/>
      <w:r w:rsidRPr="00FB611F">
        <w:rPr>
          <w:b/>
          <w:lang w:eastAsia="en-US"/>
        </w:rPr>
        <w:t>1</w:t>
      </w:r>
      <w:r w:rsidR="009F447A" w:rsidRPr="00FB611F">
        <w:rPr>
          <w:b/>
          <w:lang w:eastAsia="en-US"/>
        </w:rPr>
        <w:t>5</w:t>
      </w:r>
      <w:r w:rsidRPr="00FB611F">
        <w:rPr>
          <w:b/>
          <w:lang w:eastAsia="en-US"/>
        </w:rPr>
        <w:t>.10 – 1</w:t>
      </w:r>
      <w:r w:rsidR="009F447A" w:rsidRPr="00FB611F">
        <w:rPr>
          <w:b/>
          <w:lang w:eastAsia="en-US"/>
        </w:rPr>
        <w:t>6</w:t>
      </w:r>
      <w:r w:rsidRPr="00FB611F">
        <w:rPr>
          <w:b/>
          <w:lang w:eastAsia="en-US"/>
        </w:rPr>
        <w:t>.40</w:t>
      </w:r>
    </w:p>
    <w:p w14:paraId="1551D5E4" w14:textId="7B273ED3" w:rsidR="00BA7BFE" w:rsidRPr="00FB611F" w:rsidRDefault="00BA7BFE" w:rsidP="00FB611F">
      <w:pPr>
        <w:jc w:val="center"/>
        <w:rPr>
          <w:bCs/>
          <w:lang w:eastAsia="en-US"/>
        </w:rPr>
      </w:pPr>
      <w:r w:rsidRPr="00FB611F">
        <w:rPr>
          <w:bCs/>
          <w:lang w:eastAsia="en-US"/>
        </w:rPr>
        <w:t>музей МГОУ</w:t>
      </w:r>
    </w:p>
    <w:tbl>
      <w:tblPr>
        <w:tblStyle w:val="40"/>
        <w:tblW w:w="0" w:type="auto"/>
        <w:tblInd w:w="108" w:type="dxa"/>
        <w:tblLook w:val="04A0" w:firstRow="1" w:lastRow="0" w:firstColumn="1" w:lastColumn="0" w:noHBand="0" w:noVBand="1"/>
      </w:tblPr>
      <w:tblGrid>
        <w:gridCol w:w="1928"/>
        <w:gridCol w:w="8562"/>
      </w:tblGrid>
      <w:tr w:rsidR="0073320E" w:rsidRPr="00FB611F" w14:paraId="39767D51" w14:textId="77777777" w:rsidTr="00FB61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B25DA09" w14:textId="77777777" w:rsidR="0073320E" w:rsidRPr="00FB611F" w:rsidRDefault="0073320E" w:rsidP="00FB6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</w:p>
          <w:p w14:paraId="662A5CDD" w14:textId="77777777" w:rsidR="0073320E" w:rsidRPr="00FB611F" w:rsidRDefault="0073320E" w:rsidP="00FB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14:paraId="02398313" w14:textId="39270A1E" w:rsidR="0073320E" w:rsidRPr="00FB611F" w:rsidRDefault="0073320E" w:rsidP="00FB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Багдасарян Вардан Эрнестович</w:t>
            </w: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, д. ист. н., профессор, декан факультета истории, политологии и права Московского государственного областного университета</w:t>
            </w:r>
            <w:r w:rsidR="006C5F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489ED9" w14:textId="5B1844A7" w:rsidR="0073320E" w:rsidRPr="00FB611F" w:rsidRDefault="0073320E" w:rsidP="00FB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Сулейманов Артур </w:t>
            </w:r>
            <w:proofErr w:type="spellStart"/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, канд. полит. наук, руководитель сектора изучени</w:t>
            </w:r>
            <w:r w:rsidR="006C5F5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6C5F57">
              <w:rPr>
                <w:rFonts w:ascii="Times New Roman" w:hAnsi="Times New Roman" w:cs="Times New Roman"/>
                <w:sz w:val="24"/>
                <w:szCs w:val="24"/>
              </w:rPr>
              <w:t>этнополитики</w:t>
            </w:r>
            <w:proofErr w:type="spellEnd"/>
            <w:r w:rsidR="006C5F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C5F57"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="006C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Центра геополитических исследований «Берлек-Единство», доцент, заместитель заведующего кафедрой «Международные отношения, история и востоковедение» Уфимского государственного нефтяного технического университета</w:t>
            </w:r>
            <w:r w:rsidR="006C5F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02AB0D" w14:textId="77777777" w:rsidR="0073320E" w:rsidRPr="00FB611F" w:rsidRDefault="0073320E" w:rsidP="00FB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Федорченко Сергей Николаевич</w:t>
            </w: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 xml:space="preserve">, к. полит. наук, доцент, доцент кафедры политологии и права Московского государственного областного университета, </w:t>
            </w:r>
          </w:p>
          <w:p w14:paraId="5168B863" w14:textId="4D0EAAFC" w:rsidR="0073320E" w:rsidRPr="00FB611F" w:rsidRDefault="0073320E" w:rsidP="00FB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1F">
              <w:rPr>
                <w:rFonts w:ascii="Times New Roman" w:hAnsi="Times New Roman" w:cs="Times New Roman"/>
                <w:sz w:val="24"/>
                <w:szCs w:val="24"/>
              </w:rPr>
              <w:t>главный редактор «Журнала политических исследований»</w:t>
            </w:r>
            <w:r w:rsidR="006C5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B8A8B2" w14:textId="77777777" w:rsidR="00990B27" w:rsidRPr="00FB611F" w:rsidRDefault="00990B27" w:rsidP="00FB611F">
      <w:pPr>
        <w:jc w:val="both"/>
        <w:rPr>
          <w:bCs/>
          <w:lang w:eastAsia="en-US"/>
        </w:rPr>
      </w:pPr>
    </w:p>
    <w:p w14:paraId="2D127D9D" w14:textId="2CB83D88" w:rsidR="00D21013" w:rsidRPr="00FB611F" w:rsidRDefault="00002525" w:rsidP="00FB611F">
      <w:pPr>
        <w:jc w:val="both"/>
      </w:pPr>
      <w:r w:rsidRPr="00FB611F">
        <w:rPr>
          <w:b/>
          <w:bCs/>
        </w:rPr>
        <w:lastRenderedPageBreak/>
        <w:t xml:space="preserve">15.10 – 15.20. </w:t>
      </w:r>
      <w:r w:rsidR="00D21013" w:rsidRPr="00FB611F">
        <w:rPr>
          <w:b/>
          <w:bCs/>
        </w:rPr>
        <w:t>Притчин Станислав Александрович</w:t>
      </w:r>
      <w:r w:rsidR="00D21013" w:rsidRPr="00FB611F">
        <w:t>, кандидат исторических наук, научный сотрудник Центра изучения Центральной Азии, Кавказа и Урало-Поволжья Института востоковедения Российской академии наук</w:t>
      </w:r>
      <w:r w:rsidR="006C5F57">
        <w:t>;</w:t>
      </w:r>
    </w:p>
    <w:p w14:paraId="3969A84F" w14:textId="331D514A" w:rsidR="00D21013" w:rsidRPr="00FB611F" w:rsidRDefault="00002525" w:rsidP="00FB611F">
      <w:pPr>
        <w:jc w:val="both"/>
      </w:pPr>
      <w:r w:rsidRPr="00FB611F">
        <w:rPr>
          <w:b/>
          <w:bCs/>
        </w:rPr>
        <w:t>15.20 – 15.30.</w:t>
      </w:r>
      <w:r w:rsidRPr="00FB611F">
        <w:t xml:space="preserve"> </w:t>
      </w:r>
      <w:proofErr w:type="spellStart"/>
      <w:r w:rsidR="00D21013" w:rsidRPr="00FB611F">
        <w:rPr>
          <w:b/>
          <w:bCs/>
        </w:rPr>
        <w:t>Сафранчук</w:t>
      </w:r>
      <w:proofErr w:type="spellEnd"/>
      <w:r w:rsidR="00D21013" w:rsidRPr="00FB611F">
        <w:rPr>
          <w:b/>
          <w:bCs/>
        </w:rPr>
        <w:t xml:space="preserve"> Иван Алексеевич</w:t>
      </w:r>
      <w:r w:rsidR="00D21013" w:rsidRPr="00FB611F">
        <w:t>, кандидат политических наук, ведущий научный сотрудник Центра исследований проблем Центральной Азии и Афганистана Института международных исследований МГИМО МИД РФ</w:t>
      </w:r>
      <w:r w:rsidR="006C5F57">
        <w:t>;</w:t>
      </w:r>
    </w:p>
    <w:p w14:paraId="256AA1FD" w14:textId="06C45748" w:rsidR="00D21013" w:rsidRPr="00FB611F" w:rsidRDefault="00002525" w:rsidP="00FB611F">
      <w:pPr>
        <w:jc w:val="both"/>
      </w:pPr>
      <w:r w:rsidRPr="00FB611F">
        <w:rPr>
          <w:b/>
          <w:bCs/>
        </w:rPr>
        <w:t xml:space="preserve">15.30 – 15.40. </w:t>
      </w:r>
      <w:r w:rsidR="00D21013" w:rsidRPr="00FB611F">
        <w:rPr>
          <w:b/>
          <w:bCs/>
        </w:rPr>
        <w:t>Караваев Александр Валерьевич</w:t>
      </w:r>
      <w:r w:rsidR="00D21013" w:rsidRPr="00FB611F">
        <w:t>, научный сотрудник Института экономики Российской академии наук</w:t>
      </w:r>
      <w:r w:rsidR="006C5F57">
        <w:t>;</w:t>
      </w:r>
    </w:p>
    <w:p w14:paraId="06D51EBC" w14:textId="35551F00" w:rsidR="00D21013" w:rsidRPr="00FB611F" w:rsidRDefault="00002525" w:rsidP="00FB611F">
      <w:pPr>
        <w:jc w:val="both"/>
      </w:pPr>
      <w:r w:rsidRPr="00FB611F">
        <w:rPr>
          <w:b/>
          <w:bCs/>
        </w:rPr>
        <w:t>15.50 – 16.00.</w:t>
      </w:r>
      <w:r w:rsidRPr="00FB611F">
        <w:t xml:space="preserve"> </w:t>
      </w:r>
      <w:r w:rsidR="00D21013" w:rsidRPr="00FB611F">
        <w:rPr>
          <w:b/>
          <w:bCs/>
        </w:rPr>
        <w:t>Воробьёв Александр Вячеславович</w:t>
      </w:r>
      <w:r w:rsidR="00D21013" w:rsidRPr="00FB611F">
        <w:t>, кандидат исторических наук, научный сотрудник Центра изучения Центральной Азии, Кавказа и Урало-Поволжья Института востоковедения Российской академии наук</w:t>
      </w:r>
      <w:r w:rsidR="006C5F57">
        <w:t>;</w:t>
      </w:r>
    </w:p>
    <w:p w14:paraId="3908D223" w14:textId="1D932588" w:rsidR="00D21013" w:rsidRPr="00FB611F" w:rsidRDefault="00002525" w:rsidP="00FB611F">
      <w:pPr>
        <w:jc w:val="both"/>
      </w:pPr>
      <w:r w:rsidRPr="00FB611F">
        <w:rPr>
          <w:b/>
          <w:bCs/>
        </w:rPr>
        <w:t>16.00 – 16.10.</w:t>
      </w:r>
      <w:r w:rsidRPr="00FB611F">
        <w:t xml:space="preserve"> </w:t>
      </w:r>
      <w:r w:rsidR="00D21013" w:rsidRPr="00FB611F">
        <w:rPr>
          <w:b/>
          <w:bCs/>
        </w:rPr>
        <w:t>Гущин Александр Владимирович</w:t>
      </w:r>
      <w:r w:rsidR="00D21013" w:rsidRPr="00FB611F">
        <w:t xml:space="preserve">, кандидат исторических наук, доцент, старший научный сотрудник Института постсоветских и межрегиональных исследований, Эксперт Российского совета по международным делам, член редколлегии журнала </w:t>
      </w:r>
      <w:r w:rsidRPr="00FB611F">
        <w:t>«</w:t>
      </w:r>
      <w:r w:rsidR="00D21013" w:rsidRPr="00FB611F">
        <w:t>Вестник РГГУ</w:t>
      </w:r>
      <w:r w:rsidRPr="00FB611F">
        <w:t>.</w:t>
      </w:r>
      <w:r w:rsidR="00D21013" w:rsidRPr="00FB611F">
        <w:t xml:space="preserve"> </w:t>
      </w:r>
      <w:r w:rsidRPr="00FB611F">
        <w:t>С</w:t>
      </w:r>
      <w:r w:rsidR="00FB611F" w:rsidRPr="00FB611F">
        <w:t xml:space="preserve">ерия </w:t>
      </w:r>
      <w:r w:rsidR="00D21013" w:rsidRPr="00FB611F">
        <w:t>Политология. История. Международные отношения</w:t>
      </w:r>
      <w:r w:rsidRPr="00FB611F">
        <w:t>»</w:t>
      </w:r>
      <w:r w:rsidR="006C5F57">
        <w:t>;</w:t>
      </w:r>
    </w:p>
    <w:p w14:paraId="5573847B" w14:textId="305E1B52" w:rsidR="00990B27" w:rsidRPr="00FB611F" w:rsidRDefault="00002525" w:rsidP="00FB611F">
      <w:pPr>
        <w:jc w:val="both"/>
      </w:pPr>
      <w:r w:rsidRPr="00FB611F">
        <w:rPr>
          <w:b/>
          <w:bCs/>
        </w:rPr>
        <w:t xml:space="preserve">16.10 – 16.20. </w:t>
      </w:r>
      <w:r w:rsidR="00D21013" w:rsidRPr="00FB611F">
        <w:rPr>
          <w:b/>
          <w:bCs/>
        </w:rPr>
        <w:t>Левченков Александр Станиславович</w:t>
      </w:r>
      <w:r w:rsidR="00D21013" w:rsidRPr="00FB611F">
        <w:t>, кандидат исторических наук, доцент, заместитель заведующего кафедрой стран постсоветского зарубежья, старший научный сотрудник научно-образовательного центра Российского государствен</w:t>
      </w:r>
      <w:r w:rsidR="006C5F57">
        <w:t>ного гуманитарного университета;</w:t>
      </w:r>
    </w:p>
    <w:p w14:paraId="17D7434C" w14:textId="254AF208" w:rsidR="00D21013" w:rsidRPr="00FB611F" w:rsidRDefault="00EF0C32" w:rsidP="00FB611F">
      <w:pPr>
        <w:jc w:val="both"/>
      </w:pPr>
      <w:r w:rsidRPr="00FB611F">
        <w:rPr>
          <w:b/>
          <w:bCs/>
        </w:rPr>
        <w:t>16.20 – 16.30.</w:t>
      </w:r>
      <w:r w:rsidRPr="00FB611F">
        <w:t xml:space="preserve"> </w:t>
      </w:r>
      <w:r w:rsidR="00D21013" w:rsidRPr="00FB611F">
        <w:rPr>
          <w:b/>
          <w:bCs/>
        </w:rPr>
        <w:t>Московский Юрий Викторович</w:t>
      </w:r>
      <w:r w:rsidR="00D21013" w:rsidRPr="00FB611F">
        <w:t>, кандидат политических наук, директор Информационно-аналитического центра «Прогноз», председатель Комиссии Совета по делам национальностей при Правительстве Москвы</w:t>
      </w:r>
      <w:r w:rsidR="006C5F57">
        <w:t>;</w:t>
      </w:r>
    </w:p>
    <w:p w14:paraId="383D79ED" w14:textId="4733DD32" w:rsidR="00D21013" w:rsidRPr="00FB611F" w:rsidRDefault="00EF0C32" w:rsidP="00FB611F">
      <w:pPr>
        <w:jc w:val="both"/>
      </w:pPr>
      <w:r w:rsidRPr="00FB611F">
        <w:rPr>
          <w:b/>
          <w:bCs/>
        </w:rPr>
        <w:t>16.30 – 16.40.</w:t>
      </w:r>
      <w:r w:rsidRPr="00FB611F">
        <w:t xml:space="preserve"> </w:t>
      </w:r>
      <w:r w:rsidR="00D21013" w:rsidRPr="00FB611F">
        <w:rPr>
          <w:b/>
          <w:bCs/>
        </w:rPr>
        <w:t>Гусев Леонид Юрьевич</w:t>
      </w:r>
      <w:r w:rsidR="00D21013" w:rsidRPr="00FB611F">
        <w:t>, кандидат исторических наук, эксперт Центра исследований проблем Центральной Азии и Афганистана Института международных исследований МГИМО МИД РФ</w:t>
      </w:r>
      <w:r w:rsidR="006C5F57">
        <w:t>;</w:t>
      </w:r>
    </w:p>
    <w:p w14:paraId="297B3F3B" w14:textId="2BB99B29" w:rsidR="00D21013" w:rsidRPr="00FB611F" w:rsidRDefault="00EF0C32" w:rsidP="00FB611F">
      <w:pPr>
        <w:jc w:val="both"/>
      </w:pPr>
      <w:r w:rsidRPr="00FB611F">
        <w:rPr>
          <w:b/>
          <w:bCs/>
        </w:rPr>
        <w:t>16.</w:t>
      </w:r>
      <w:r w:rsidR="00343D23" w:rsidRPr="00FB611F">
        <w:rPr>
          <w:b/>
          <w:bCs/>
        </w:rPr>
        <w:t>40</w:t>
      </w:r>
      <w:r w:rsidRPr="00FB611F">
        <w:rPr>
          <w:b/>
          <w:bCs/>
        </w:rPr>
        <w:t xml:space="preserve"> – 16.</w:t>
      </w:r>
      <w:r w:rsidR="00343D23" w:rsidRPr="00FB611F">
        <w:rPr>
          <w:b/>
          <w:bCs/>
        </w:rPr>
        <w:t>5</w:t>
      </w:r>
      <w:r w:rsidRPr="00FB611F">
        <w:rPr>
          <w:b/>
          <w:bCs/>
        </w:rPr>
        <w:t xml:space="preserve">0. </w:t>
      </w:r>
      <w:proofErr w:type="spellStart"/>
      <w:r w:rsidR="00D21013" w:rsidRPr="00FB611F">
        <w:rPr>
          <w:b/>
          <w:bCs/>
        </w:rPr>
        <w:t>Соколай</w:t>
      </w:r>
      <w:proofErr w:type="spellEnd"/>
      <w:r w:rsidR="00D21013" w:rsidRPr="00FB611F">
        <w:rPr>
          <w:b/>
          <w:bCs/>
        </w:rPr>
        <w:t xml:space="preserve"> Ольга Петровна</w:t>
      </w:r>
      <w:r w:rsidR="00D21013" w:rsidRPr="00FB611F">
        <w:t>, журналист-эксперт, координатор проектов Политологического центра «Север-Юг»</w:t>
      </w:r>
      <w:r w:rsidR="006C5F57">
        <w:t>;</w:t>
      </w:r>
    </w:p>
    <w:p w14:paraId="783594DE" w14:textId="0A823F20" w:rsidR="00D21013" w:rsidRPr="00FB611F" w:rsidRDefault="00801D4D" w:rsidP="00FB611F">
      <w:pPr>
        <w:jc w:val="both"/>
      </w:pPr>
      <w:r w:rsidRPr="00FB611F">
        <w:rPr>
          <w:b/>
          <w:bCs/>
        </w:rPr>
        <w:t xml:space="preserve">16.50 – 17.00. </w:t>
      </w:r>
      <w:proofErr w:type="spellStart"/>
      <w:r w:rsidR="00D21013" w:rsidRPr="00FB611F">
        <w:rPr>
          <w:b/>
          <w:bCs/>
        </w:rPr>
        <w:t>Сокольщик</w:t>
      </w:r>
      <w:proofErr w:type="spellEnd"/>
      <w:r w:rsidR="00D21013" w:rsidRPr="00FB611F">
        <w:rPr>
          <w:b/>
          <w:bCs/>
        </w:rPr>
        <w:t xml:space="preserve"> Лев Маркович</w:t>
      </w:r>
      <w:r w:rsidR="00D21013" w:rsidRPr="00FB611F">
        <w:t>, кандидат исторических наук, научный сотрудник Центра комплексных европейских и международных исследований ГУ ВШЭ</w:t>
      </w:r>
      <w:r w:rsidR="006C5F57">
        <w:t>;</w:t>
      </w:r>
    </w:p>
    <w:p w14:paraId="3A9D1211" w14:textId="34F9E52B" w:rsidR="00D21013" w:rsidRPr="00FB611F" w:rsidRDefault="00801D4D" w:rsidP="00FB611F">
      <w:pPr>
        <w:jc w:val="both"/>
      </w:pPr>
      <w:r w:rsidRPr="00FB611F">
        <w:rPr>
          <w:b/>
          <w:bCs/>
        </w:rPr>
        <w:t>17.00 – 17.10.</w:t>
      </w:r>
      <w:r w:rsidRPr="00FB611F">
        <w:t xml:space="preserve"> </w:t>
      </w:r>
      <w:r w:rsidR="00D21013" w:rsidRPr="00FB611F">
        <w:rPr>
          <w:b/>
          <w:bCs/>
        </w:rPr>
        <w:t>Горбунов Андрей Олегович</w:t>
      </w:r>
      <w:r w:rsidR="00D21013" w:rsidRPr="00FB611F">
        <w:t>, специалист Фонда поддержки публичной д</w:t>
      </w:r>
      <w:r w:rsidR="006C5F57">
        <w:t>ипломатии имени А.М. Горчакова;</w:t>
      </w:r>
    </w:p>
    <w:p w14:paraId="36CAF51C" w14:textId="3DCE149A" w:rsidR="00D21013" w:rsidRPr="00FB611F" w:rsidRDefault="00801D4D" w:rsidP="00FB611F">
      <w:pPr>
        <w:jc w:val="both"/>
      </w:pPr>
      <w:r w:rsidRPr="00FB611F">
        <w:rPr>
          <w:b/>
          <w:bCs/>
        </w:rPr>
        <w:t>17.10 – 17.20.</w:t>
      </w:r>
      <w:r w:rsidRPr="00FB611F">
        <w:t xml:space="preserve"> </w:t>
      </w:r>
      <w:r w:rsidR="00D21013" w:rsidRPr="00FB611F">
        <w:rPr>
          <w:b/>
          <w:bCs/>
        </w:rPr>
        <w:t>Сафронов Константин Юрьевич</w:t>
      </w:r>
      <w:r w:rsidR="00D21013" w:rsidRPr="00FB611F">
        <w:t>, исполнительный директор Евразийского центра – «</w:t>
      </w:r>
      <w:proofErr w:type="spellStart"/>
      <w:r w:rsidR="00D21013" w:rsidRPr="00FB611F">
        <w:t>Самрау</w:t>
      </w:r>
      <w:proofErr w:type="spellEnd"/>
      <w:r w:rsidR="00D21013" w:rsidRPr="00FB611F">
        <w:t>», аналитик Центра военно-политических и</w:t>
      </w:r>
      <w:r w:rsidR="006C5F57">
        <w:t>сследований МГИМО МИД РФ;</w:t>
      </w:r>
    </w:p>
    <w:p w14:paraId="232A1255" w14:textId="14D3DFFD" w:rsidR="00D21013" w:rsidRPr="00FB611F" w:rsidRDefault="00801D4D" w:rsidP="00FB611F">
      <w:pPr>
        <w:jc w:val="both"/>
      </w:pPr>
      <w:r w:rsidRPr="00FB611F">
        <w:rPr>
          <w:b/>
          <w:bCs/>
        </w:rPr>
        <w:t>17.</w:t>
      </w:r>
      <w:r w:rsidR="00343D23" w:rsidRPr="00FB611F">
        <w:rPr>
          <w:b/>
          <w:bCs/>
        </w:rPr>
        <w:t>2</w:t>
      </w:r>
      <w:r w:rsidRPr="00FB611F">
        <w:rPr>
          <w:b/>
          <w:bCs/>
        </w:rPr>
        <w:t>0 – 17.</w:t>
      </w:r>
      <w:r w:rsidR="00343D23" w:rsidRPr="00FB611F">
        <w:rPr>
          <w:b/>
          <w:bCs/>
        </w:rPr>
        <w:t>3</w:t>
      </w:r>
      <w:r w:rsidRPr="00FB611F">
        <w:rPr>
          <w:b/>
          <w:bCs/>
        </w:rPr>
        <w:t>0.</w:t>
      </w:r>
      <w:r w:rsidRPr="00FB611F">
        <w:t xml:space="preserve"> </w:t>
      </w:r>
      <w:r w:rsidR="00D21013" w:rsidRPr="00FB611F">
        <w:rPr>
          <w:b/>
          <w:bCs/>
        </w:rPr>
        <w:t xml:space="preserve">Рахимов </w:t>
      </w:r>
      <w:proofErr w:type="spellStart"/>
      <w:r w:rsidR="00D21013" w:rsidRPr="00FB611F">
        <w:rPr>
          <w:b/>
          <w:bCs/>
        </w:rPr>
        <w:t>Комрон</w:t>
      </w:r>
      <w:proofErr w:type="spellEnd"/>
      <w:r w:rsidR="00D21013" w:rsidRPr="00FB611F">
        <w:rPr>
          <w:b/>
          <w:bCs/>
        </w:rPr>
        <w:t xml:space="preserve"> </w:t>
      </w:r>
      <w:proofErr w:type="spellStart"/>
      <w:r w:rsidR="00D21013" w:rsidRPr="00FB611F">
        <w:rPr>
          <w:b/>
          <w:bCs/>
        </w:rPr>
        <w:t>Хакимджонович</w:t>
      </w:r>
      <w:proofErr w:type="spellEnd"/>
      <w:r w:rsidR="00D21013" w:rsidRPr="00FB611F">
        <w:t>, эксперт Центра и</w:t>
      </w:r>
      <w:r w:rsidR="006C5F57">
        <w:t>сследований постсоветских стран;</w:t>
      </w:r>
    </w:p>
    <w:p w14:paraId="56BB107F" w14:textId="1F449B4B" w:rsidR="00801D4D" w:rsidRPr="00FB611F" w:rsidRDefault="00801D4D" w:rsidP="00FB611F">
      <w:pPr>
        <w:jc w:val="both"/>
      </w:pPr>
      <w:r w:rsidRPr="00FB611F">
        <w:rPr>
          <w:b/>
          <w:bCs/>
        </w:rPr>
        <w:t>17.</w:t>
      </w:r>
      <w:r w:rsidR="00343D23" w:rsidRPr="00FB611F">
        <w:rPr>
          <w:b/>
          <w:bCs/>
        </w:rPr>
        <w:t>3</w:t>
      </w:r>
      <w:r w:rsidRPr="00FB611F">
        <w:rPr>
          <w:b/>
          <w:bCs/>
        </w:rPr>
        <w:t>0 – 17.</w:t>
      </w:r>
      <w:r w:rsidR="00343D23" w:rsidRPr="00FB611F">
        <w:rPr>
          <w:b/>
          <w:bCs/>
        </w:rPr>
        <w:t>4</w:t>
      </w:r>
      <w:r w:rsidRPr="00FB611F">
        <w:rPr>
          <w:b/>
          <w:bCs/>
        </w:rPr>
        <w:t xml:space="preserve">0. Сулейманов Артур </w:t>
      </w:r>
      <w:proofErr w:type="spellStart"/>
      <w:r w:rsidRPr="00FB611F">
        <w:rPr>
          <w:b/>
          <w:bCs/>
        </w:rPr>
        <w:t>Рамилевич</w:t>
      </w:r>
      <w:proofErr w:type="spellEnd"/>
      <w:r w:rsidRPr="00FB611F">
        <w:t xml:space="preserve">, канд. полит. наук, руководитель сектора изучения </w:t>
      </w:r>
      <w:proofErr w:type="spellStart"/>
      <w:r w:rsidRPr="00FB611F">
        <w:t>этнополитики</w:t>
      </w:r>
      <w:proofErr w:type="spellEnd"/>
      <w:r w:rsidRPr="00FB611F">
        <w:t xml:space="preserve"> и </w:t>
      </w:r>
      <w:proofErr w:type="spellStart"/>
      <w:r w:rsidRPr="00FB611F">
        <w:t>конфликтологии</w:t>
      </w:r>
      <w:proofErr w:type="spellEnd"/>
      <w:r w:rsidRPr="00FB611F">
        <w:t xml:space="preserve"> Центра геополитических исследований «Берлек-Единство», доцент</w:t>
      </w:r>
      <w:r w:rsidR="006C5F57">
        <w:t>;</w:t>
      </w:r>
    </w:p>
    <w:p w14:paraId="29B37B8B" w14:textId="2606506F" w:rsidR="00801D4D" w:rsidRPr="00FB611F" w:rsidRDefault="00801D4D" w:rsidP="00FB611F">
      <w:pPr>
        <w:jc w:val="both"/>
      </w:pPr>
      <w:r w:rsidRPr="00FB611F">
        <w:rPr>
          <w:b/>
          <w:bCs/>
        </w:rPr>
        <w:t>17.</w:t>
      </w:r>
      <w:r w:rsidR="00343D23" w:rsidRPr="00FB611F">
        <w:rPr>
          <w:b/>
          <w:bCs/>
        </w:rPr>
        <w:t>4</w:t>
      </w:r>
      <w:r w:rsidRPr="00FB611F">
        <w:rPr>
          <w:b/>
          <w:bCs/>
        </w:rPr>
        <w:t>0 – 1</w:t>
      </w:r>
      <w:r w:rsidR="00343D23" w:rsidRPr="00FB611F">
        <w:rPr>
          <w:b/>
          <w:bCs/>
        </w:rPr>
        <w:t>7</w:t>
      </w:r>
      <w:r w:rsidRPr="00FB611F">
        <w:rPr>
          <w:b/>
          <w:bCs/>
        </w:rPr>
        <w:t>.</w:t>
      </w:r>
      <w:r w:rsidR="00343D23" w:rsidRPr="00FB611F">
        <w:rPr>
          <w:b/>
          <w:bCs/>
        </w:rPr>
        <w:t>50</w:t>
      </w:r>
      <w:r w:rsidRPr="00FB611F">
        <w:rPr>
          <w:b/>
          <w:bCs/>
        </w:rPr>
        <w:t>. Федорченко Сергей Николаевич</w:t>
      </w:r>
      <w:r w:rsidRPr="00FB611F">
        <w:t>, к. полит. наук, доцент, доцент кафедры политологии и права Московского государственного областного университета, главный редактор «Журнала политических исследований»</w:t>
      </w:r>
      <w:r w:rsidR="006C5F57">
        <w:t>.</w:t>
      </w:r>
    </w:p>
    <w:p w14:paraId="3F983A16" w14:textId="01EA5476" w:rsidR="00A36808" w:rsidRPr="00FB611F" w:rsidRDefault="00A36808" w:rsidP="00FB611F">
      <w:pPr>
        <w:jc w:val="both"/>
        <w:rPr>
          <w:bCs/>
        </w:rPr>
      </w:pPr>
    </w:p>
    <w:bookmarkEnd w:id="9"/>
    <w:p w14:paraId="2ADB4540" w14:textId="4999344F" w:rsidR="000E05E5" w:rsidRPr="00FB611F" w:rsidRDefault="000E05E5" w:rsidP="00FB611F">
      <w:pPr>
        <w:jc w:val="center"/>
        <w:rPr>
          <w:b/>
          <w:color w:val="365F91" w:themeColor="accent1" w:themeShade="BF"/>
          <w:lang w:eastAsia="en-US"/>
        </w:rPr>
      </w:pPr>
      <w:r w:rsidRPr="00FB611F">
        <w:rPr>
          <w:b/>
          <w:color w:val="365F91" w:themeColor="accent1" w:themeShade="BF"/>
          <w:lang w:eastAsia="en-US"/>
        </w:rPr>
        <w:t>ПОДВЕДЕНИЕ ИТОГОВ</w:t>
      </w:r>
    </w:p>
    <w:p w14:paraId="66C95E62" w14:textId="77777777" w:rsidR="000E05E5" w:rsidRPr="00FB611F" w:rsidRDefault="000E05E5" w:rsidP="00FB611F">
      <w:pPr>
        <w:jc w:val="center"/>
        <w:rPr>
          <w:b/>
          <w:lang w:eastAsia="en-US"/>
        </w:rPr>
      </w:pPr>
    </w:p>
    <w:p w14:paraId="0030B909" w14:textId="0FFC8A87" w:rsidR="000E05E5" w:rsidRPr="00FB611F" w:rsidRDefault="000E05E5" w:rsidP="00FB611F">
      <w:pPr>
        <w:jc w:val="center"/>
        <w:rPr>
          <w:b/>
          <w:lang w:eastAsia="en-US"/>
        </w:rPr>
      </w:pPr>
      <w:r w:rsidRPr="00FB611F">
        <w:rPr>
          <w:b/>
          <w:lang w:eastAsia="en-US"/>
        </w:rPr>
        <w:t>1</w:t>
      </w:r>
      <w:r w:rsidR="00343D23" w:rsidRPr="00FB611F">
        <w:rPr>
          <w:b/>
          <w:lang w:eastAsia="en-US"/>
        </w:rPr>
        <w:t>7</w:t>
      </w:r>
      <w:r w:rsidRPr="00FB611F">
        <w:rPr>
          <w:b/>
          <w:lang w:eastAsia="en-US"/>
        </w:rPr>
        <w:t>.</w:t>
      </w:r>
      <w:r w:rsidR="00343D23" w:rsidRPr="00FB611F">
        <w:rPr>
          <w:b/>
          <w:lang w:eastAsia="en-US"/>
        </w:rPr>
        <w:t>5</w:t>
      </w:r>
      <w:r w:rsidRPr="00FB611F">
        <w:rPr>
          <w:b/>
          <w:lang w:eastAsia="en-US"/>
        </w:rPr>
        <w:t>0 – 1</w:t>
      </w:r>
      <w:r w:rsidR="00801D4D" w:rsidRPr="00FB611F">
        <w:rPr>
          <w:b/>
          <w:lang w:eastAsia="en-US"/>
        </w:rPr>
        <w:t>8</w:t>
      </w:r>
      <w:r w:rsidRPr="00FB611F">
        <w:rPr>
          <w:b/>
          <w:lang w:eastAsia="en-US"/>
        </w:rPr>
        <w:t>.</w:t>
      </w:r>
      <w:r w:rsidR="00343D23" w:rsidRPr="00FB611F">
        <w:rPr>
          <w:b/>
          <w:lang w:eastAsia="en-US"/>
        </w:rPr>
        <w:t>0</w:t>
      </w:r>
      <w:r w:rsidRPr="00FB611F">
        <w:rPr>
          <w:b/>
          <w:lang w:eastAsia="en-US"/>
        </w:rPr>
        <w:t>0</w:t>
      </w:r>
    </w:p>
    <w:p w14:paraId="68373A2D" w14:textId="77777777" w:rsidR="000E05E5" w:rsidRPr="00FB611F" w:rsidRDefault="000E05E5" w:rsidP="00FB611F">
      <w:pPr>
        <w:jc w:val="center"/>
        <w:rPr>
          <w:bCs/>
        </w:rPr>
      </w:pPr>
      <w:r w:rsidRPr="00FB611F">
        <w:rPr>
          <w:bCs/>
          <w:lang w:eastAsia="en-US"/>
        </w:rPr>
        <w:t>музей МГОУ</w:t>
      </w:r>
    </w:p>
    <w:p w14:paraId="1A4456B0" w14:textId="76825A29" w:rsidR="006A5175" w:rsidRPr="00FB611F" w:rsidRDefault="006A5175" w:rsidP="00FB611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4677"/>
        </w:tabs>
        <w:jc w:val="both"/>
        <w:rPr>
          <w:color w:val="000000"/>
        </w:rPr>
      </w:pPr>
    </w:p>
    <w:sectPr w:rsidR="006A5175" w:rsidRPr="00FB611F" w:rsidSect="00FB611F">
      <w:pgSz w:w="11906" w:h="16838"/>
      <w:pgMar w:top="709" w:right="851" w:bottom="851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0C99"/>
    <w:multiLevelType w:val="hybridMultilevel"/>
    <w:tmpl w:val="E59A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F75"/>
    <w:multiLevelType w:val="hybridMultilevel"/>
    <w:tmpl w:val="38EE4EF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C03483C"/>
    <w:multiLevelType w:val="hybridMultilevel"/>
    <w:tmpl w:val="C29A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D5138"/>
    <w:multiLevelType w:val="hybridMultilevel"/>
    <w:tmpl w:val="BA26C15A"/>
    <w:lvl w:ilvl="0" w:tplc="56E40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C31D6"/>
    <w:multiLevelType w:val="hybridMultilevel"/>
    <w:tmpl w:val="235A91F2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>
    <w:nsid w:val="262919D1"/>
    <w:multiLevelType w:val="hybridMultilevel"/>
    <w:tmpl w:val="3E408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113E41"/>
    <w:multiLevelType w:val="hybridMultilevel"/>
    <w:tmpl w:val="2542DF50"/>
    <w:lvl w:ilvl="0" w:tplc="8E1C69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476EF1"/>
    <w:multiLevelType w:val="hybridMultilevel"/>
    <w:tmpl w:val="DDB6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E2DDB"/>
    <w:multiLevelType w:val="hybridMultilevel"/>
    <w:tmpl w:val="1ABE3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3173E2"/>
    <w:multiLevelType w:val="multilevel"/>
    <w:tmpl w:val="5394D5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6362FBB"/>
    <w:multiLevelType w:val="hybridMultilevel"/>
    <w:tmpl w:val="ABBA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76D4D"/>
    <w:multiLevelType w:val="hybridMultilevel"/>
    <w:tmpl w:val="5614D312"/>
    <w:lvl w:ilvl="0" w:tplc="8E1C691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3817D0F"/>
    <w:multiLevelType w:val="hybridMultilevel"/>
    <w:tmpl w:val="12360A38"/>
    <w:lvl w:ilvl="0" w:tplc="56E40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0793"/>
    <w:rsid w:val="00002525"/>
    <w:rsid w:val="0003080D"/>
    <w:rsid w:val="000328A8"/>
    <w:rsid w:val="00053842"/>
    <w:rsid w:val="00063708"/>
    <w:rsid w:val="00064B88"/>
    <w:rsid w:val="00067FD5"/>
    <w:rsid w:val="00096C68"/>
    <w:rsid w:val="000C3CB2"/>
    <w:rsid w:val="000E05E5"/>
    <w:rsid w:val="000F212A"/>
    <w:rsid w:val="00105448"/>
    <w:rsid w:val="001316AC"/>
    <w:rsid w:val="0015199A"/>
    <w:rsid w:val="001D2433"/>
    <w:rsid w:val="00231FD6"/>
    <w:rsid w:val="00236D29"/>
    <w:rsid w:val="0024051D"/>
    <w:rsid w:val="00245617"/>
    <w:rsid w:val="002543C6"/>
    <w:rsid w:val="002B7102"/>
    <w:rsid w:val="002E1519"/>
    <w:rsid w:val="00302D97"/>
    <w:rsid w:val="00313B79"/>
    <w:rsid w:val="003159CB"/>
    <w:rsid w:val="003266B8"/>
    <w:rsid w:val="003326E6"/>
    <w:rsid w:val="00343D23"/>
    <w:rsid w:val="0034567E"/>
    <w:rsid w:val="00371966"/>
    <w:rsid w:val="003806AC"/>
    <w:rsid w:val="00386763"/>
    <w:rsid w:val="00397D32"/>
    <w:rsid w:val="003A5E59"/>
    <w:rsid w:val="003A6E24"/>
    <w:rsid w:val="003D0ED0"/>
    <w:rsid w:val="003D2080"/>
    <w:rsid w:val="003D2DC3"/>
    <w:rsid w:val="003E5142"/>
    <w:rsid w:val="00402D00"/>
    <w:rsid w:val="00412AEB"/>
    <w:rsid w:val="00440793"/>
    <w:rsid w:val="00441DE3"/>
    <w:rsid w:val="00443982"/>
    <w:rsid w:val="00456047"/>
    <w:rsid w:val="00462C30"/>
    <w:rsid w:val="00493C8D"/>
    <w:rsid w:val="004E7294"/>
    <w:rsid w:val="004F451A"/>
    <w:rsid w:val="00517D14"/>
    <w:rsid w:val="00527122"/>
    <w:rsid w:val="00540927"/>
    <w:rsid w:val="00543E01"/>
    <w:rsid w:val="0056134A"/>
    <w:rsid w:val="0056159D"/>
    <w:rsid w:val="005705B7"/>
    <w:rsid w:val="005D5B1A"/>
    <w:rsid w:val="005E5E0D"/>
    <w:rsid w:val="006156F3"/>
    <w:rsid w:val="00633921"/>
    <w:rsid w:val="006649EE"/>
    <w:rsid w:val="006674C2"/>
    <w:rsid w:val="00680E60"/>
    <w:rsid w:val="00685EAA"/>
    <w:rsid w:val="006A5175"/>
    <w:rsid w:val="006A7208"/>
    <w:rsid w:val="006C5F57"/>
    <w:rsid w:val="006E0A1F"/>
    <w:rsid w:val="006F21C2"/>
    <w:rsid w:val="007020BA"/>
    <w:rsid w:val="0073320E"/>
    <w:rsid w:val="00751545"/>
    <w:rsid w:val="00794E6C"/>
    <w:rsid w:val="00797B02"/>
    <w:rsid w:val="007B4F7E"/>
    <w:rsid w:val="007C5A9B"/>
    <w:rsid w:val="007D6017"/>
    <w:rsid w:val="00801D4D"/>
    <w:rsid w:val="00803022"/>
    <w:rsid w:val="00803F04"/>
    <w:rsid w:val="00850932"/>
    <w:rsid w:val="00874BE6"/>
    <w:rsid w:val="008B05E7"/>
    <w:rsid w:val="008B5330"/>
    <w:rsid w:val="008D3B40"/>
    <w:rsid w:val="008E0409"/>
    <w:rsid w:val="008E25E3"/>
    <w:rsid w:val="008E4788"/>
    <w:rsid w:val="008F6465"/>
    <w:rsid w:val="00907E7C"/>
    <w:rsid w:val="00924FE3"/>
    <w:rsid w:val="0092749A"/>
    <w:rsid w:val="0093136A"/>
    <w:rsid w:val="00936D17"/>
    <w:rsid w:val="00970EB5"/>
    <w:rsid w:val="00990B27"/>
    <w:rsid w:val="009A68D7"/>
    <w:rsid w:val="009B4EA5"/>
    <w:rsid w:val="009B525B"/>
    <w:rsid w:val="009C5662"/>
    <w:rsid w:val="009F447A"/>
    <w:rsid w:val="00A36808"/>
    <w:rsid w:val="00A44B86"/>
    <w:rsid w:val="00A52A00"/>
    <w:rsid w:val="00A71888"/>
    <w:rsid w:val="00A82E6A"/>
    <w:rsid w:val="00A9535E"/>
    <w:rsid w:val="00AC0879"/>
    <w:rsid w:val="00AD17F3"/>
    <w:rsid w:val="00AF4CEA"/>
    <w:rsid w:val="00B35A13"/>
    <w:rsid w:val="00B35DD7"/>
    <w:rsid w:val="00B42F0C"/>
    <w:rsid w:val="00B52400"/>
    <w:rsid w:val="00B95932"/>
    <w:rsid w:val="00BA37C3"/>
    <w:rsid w:val="00BA3C0A"/>
    <w:rsid w:val="00BA7BFE"/>
    <w:rsid w:val="00BC1483"/>
    <w:rsid w:val="00BE6F94"/>
    <w:rsid w:val="00BF75A3"/>
    <w:rsid w:val="00C1010E"/>
    <w:rsid w:val="00C112D8"/>
    <w:rsid w:val="00C22123"/>
    <w:rsid w:val="00C27204"/>
    <w:rsid w:val="00C41C6B"/>
    <w:rsid w:val="00C82C42"/>
    <w:rsid w:val="00C8673C"/>
    <w:rsid w:val="00CB625C"/>
    <w:rsid w:val="00CC0160"/>
    <w:rsid w:val="00CC2DDE"/>
    <w:rsid w:val="00CD7BF6"/>
    <w:rsid w:val="00CE6337"/>
    <w:rsid w:val="00D00C20"/>
    <w:rsid w:val="00D00FD8"/>
    <w:rsid w:val="00D024EF"/>
    <w:rsid w:val="00D03842"/>
    <w:rsid w:val="00D21013"/>
    <w:rsid w:val="00D274D6"/>
    <w:rsid w:val="00D349D0"/>
    <w:rsid w:val="00D5384D"/>
    <w:rsid w:val="00D8540F"/>
    <w:rsid w:val="00DD6FD5"/>
    <w:rsid w:val="00DE3E15"/>
    <w:rsid w:val="00E20F89"/>
    <w:rsid w:val="00E311B9"/>
    <w:rsid w:val="00E41A38"/>
    <w:rsid w:val="00E443FE"/>
    <w:rsid w:val="00E46DEB"/>
    <w:rsid w:val="00E512A7"/>
    <w:rsid w:val="00E70466"/>
    <w:rsid w:val="00EA75D3"/>
    <w:rsid w:val="00EA7F91"/>
    <w:rsid w:val="00EB6B7F"/>
    <w:rsid w:val="00EC69AC"/>
    <w:rsid w:val="00EF0C32"/>
    <w:rsid w:val="00F12DCB"/>
    <w:rsid w:val="00F501D4"/>
    <w:rsid w:val="00F52D94"/>
    <w:rsid w:val="00F52EA9"/>
    <w:rsid w:val="00F64A09"/>
    <w:rsid w:val="00F66C5C"/>
    <w:rsid w:val="00F7141A"/>
    <w:rsid w:val="00F93069"/>
    <w:rsid w:val="00FA0A1F"/>
    <w:rsid w:val="00FA7391"/>
    <w:rsid w:val="00FB3F97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15C6"/>
  <w15:docId w15:val="{92461A23-2DBF-4488-BCA5-9466ABA4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4FE3"/>
  </w:style>
  <w:style w:type="paragraph" w:styleId="1">
    <w:name w:val="heading 1"/>
    <w:basedOn w:val="a"/>
    <w:next w:val="a"/>
    <w:rsid w:val="009B4EA5"/>
    <w:pPr>
      <w:keepNext/>
      <w:ind w:left="1429" w:hanging="36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rsid w:val="009B4E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B4E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B4EA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B4E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B4E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4E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B4E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B4E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A51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517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1010E"/>
    <w:rPr>
      <w:b/>
      <w:bCs/>
    </w:rPr>
  </w:style>
  <w:style w:type="character" w:styleId="a8">
    <w:name w:val="Emphasis"/>
    <w:basedOn w:val="a0"/>
    <w:uiPriority w:val="20"/>
    <w:qFormat/>
    <w:rsid w:val="00C1010E"/>
    <w:rPr>
      <w:i/>
      <w:iCs/>
    </w:rPr>
  </w:style>
  <w:style w:type="table" w:styleId="a9">
    <w:name w:val="Table Grid"/>
    <w:basedOn w:val="a1"/>
    <w:uiPriority w:val="39"/>
    <w:rsid w:val="00236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3A6E24"/>
    <w:rPr>
      <w:rFonts w:asciiTheme="minorHAnsi" w:hAnsiTheme="minorHAnsi" w:cs="Calibri"/>
      <w:sz w:val="18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8E0409"/>
    <w:rPr>
      <w:rFonts w:asciiTheme="minorHAnsi" w:hAnsiTheme="minorHAnsi" w:cs="Calibri"/>
      <w:sz w:val="18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15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n.fedorch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y-artur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Алексей</cp:lastModifiedBy>
  <cp:revision>207</cp:revision>
  <dcterms:created xsi:type="dcterms:W3CDTF">2020-01-21T16:51:00Z</dcterms:created>
  <dcterms:modified xsi:type="dcterms:W3CDTF">2020-01-27T06:54:00Z</dcterms:modified>
</cp:coreProperties>
</file>