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93" w:rsidRDefault="00E23E05" w:rsidP="00147D93">
      <w:pPr>
        <w:tabs>
          <w:tab w:val="left" w:pos="5355"/>
        </w:tabs>
      </w:pPr>
      <w:r>
        <w:rPr>
          <w:noProof/>
        </w:rPr>
        <w:drawing>
          <wp:inline distT="0" distB="0" distL="0" distR="0">
            <wp:extent cx="6120765" cy="1176547"/>
            <wp:effectExtent l="19050" t="0" r="0" b="0"/>
            <wp:docPr id="1" name="Рисунок 1" descr="7-шир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-шир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17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E05" w:rsidRDefault="00E23E05" w:rsidP="00E23E05">
      <w:pPr>
        <w:tabs>
          <w:tab w:val="left" w:pos="5355"/>
        </w:tabs>
        <w:jc w:val="center"/>
        <w:rPr>
          <w:rFonts w:ascii="Arial" w:hAnsi="Arial" w:cs="Arial"/>
          <w:sz w:val="60"/>
          <w:szCs w:val="60"/>
        </w:rPr>
      </w:pPr>
    </w:p>
    <w:p w:rsidR="00E23E05" w:rsidRDefault="00E23E05" w:rsidP="00E23E05">
      <w:pPr>
        <w:tabs>
          <w:tab w:val="left" w:pos="5355"/>
        </w:tabs>
        <w:jc w:val="center"/>
        <w:rPr>
          <w:rFonts w:ascii="Arial" w:hAnsi="Arial" w:cs="Arial"/>
          <w:sz w:val="60"/>
          <w:szCs w:val="60"/>
        </w:rPr>
      </w:pPr>
    </w:p>
    <w:p w:rsidR="00E23E05" w:rsidRDefault="00E23E05" w:rsidP="00E23E05">
      <w:pPr>
        <w:tabs>
          <w:tab w:val="left" w:pos="5355"/>
        </w:tabs>
        <w:jc w:val="center"/>
        <w:rPr>
          <w:rFonts w:ascii="Arial" w:hAnsi="Arial" w:cs="Arial"/>
          <w:sz w:val="60"/>
          <w:szCs w:val="60"/>
        </w:rPr>
      </w:pPr>
    </w:p>
    <w:p w:rsidR="00D45281" w:rsidRPr="00E23E05" w:rsidRDefault="00E23E05" w:rsidP="00E23E05">
      <w:pPr>
        <w:tabs>
          <w:tab w:val="left" w:pos="5355"/>
        </w:tabs>
        <w:jc w:val="center"/>
        <w:rPr>
          <w:rFonts w:ascii="Arial" w:hAnsi="Arial" w:cs="Arial"/>
          <w:sz w:val="60"/>
          <w:szCs w:val="60"/>
        </w:rPr>
      </w:pPr>
      <w:r w:rsidRPr="00E23E05">
        <w:rPr>
          <w:rFonts w:ascii="Arial" w:hAnsi="Arial" w:cs="Arial"/>
          <w:sz w:val="60"/>
          <w:szCs w:val="60"/>
        </w:rPr>
        <w:t>Евразийская интеграция Таджикистана: дорожная карта для экспертного сообщества</w:t>
      </w:r>
    </w:p>
    <w:p w:rsidR="00E23E05" w:rsidRDefault="00E23E05" w:rsidP="00E23E05">
      <w:pPr>
        <w:tabs>
          <w:tab w:val="left" w:pos="5355"/>
        </w:tabs>
        <w:jc w:val="center"/>
        <w:rPr>
          <w:rFonts w:ascii="Arial" w:hAnsi="Arial" w:cs="Arial"/>
          <w:sz w:val="40"/>
          <w:szCs w:val="40"/>
        </w:rPr>
      </w:pPr>
    </w:p>
    <w:p w:rsidR="00147D93" w:rsidRPr="00E23E05" w:rsidRDefault="00147D93" w:rsidP="00E23E05">
      <w:pPr>
        <w:tabs>
          <w:tab w:val="left" w:pos="5355"/>
        </w:tabs>
        <w:jc w:val="center"/>
        <w:rPr>
          <w:rFonts w:ascii="Arial" w:hAnsi="Arial" w:cs="Arial"/>
          <w:sz w:val="40"/>
          <w:szCs w:val="40"/>
        </w:rPr>
      </w:pPr>
      <w:r w:rsidRPr="00E23E05">
        <w:rPr>
          <w:rFonts w:ascii="Arial" w:hAnsi="Arial" w:cs="Arial"/>
          <w:sz w:val="40"/>
          <w:szCs w:val="40"/>
        </w:rPr>
        <w:t>Проектно-аналитический доклад</w:t>
      </w:r>
    </w:p>
    <w:p w:rsidR="00147D93" w:rsidRPr="00E23E05" w:rsidRDefault="00147D93" w:rsidP="00147D93">
      <w:pPr>
        <w:tabs>
          <w:tab w:val="left" w:pos="5355"/>
        </w:tabs>
        <w:rPr>
          <w:rFonts w:ascii="Arial" w:hAnsi="Arial" w:cs="Arial"/>
        </w:rPr>
      </w:pPr>
    </w:p>
    <w:p w:rsidR="00E23E05" w:rsidRDefault="00E23E05" w:rsidP="00E23E05">
      <w:pPr>
        <w:tabs>
          <w:tab w:val="left" w:pos="5355"/>
        </w:tabs>
        <w:jc w:val="center"/>
        <w:rPr>
          <w:rFonts w:ascii="Arial" w:hAnsi="Arial" w:cs="Arial"/>
          <w:sz w:val="30"/>
          <w:szCs w:val="30"/>
        </w:rPr>
      </w:pPr>
    </w:p>
    <w:p w:rsidR="00E23E05" w:rsidRDefault="00E23E05" w:rsidP="00E23E05">
      <w:pPr>
        <w:tabs>
          <w:tab w:val="left" w:pos="5355"/>
        </w:tabs>
        <w:jc w:val="center"/>
        <w:rPr>
          <w:rFonts w:ascii="Arial" w:hAnsi="Arial" w:cs="Arial"/>
          <w:sz w:val="30"/>
          <w:szCs w:val="30"/>
        </w:rPr>
      </w:pPr>
    </w:p>
    <w:p w:rsidR="00E23E05" w:rsidRDefault="00E23E05" w:rsidP="00E23E05">
      <w:pPr>
        <w:tabs>
          <w:tab w:val="left" w:pos="5355"/>
        </w:tabs>
        <w:jc w:val="center"/>
        <w:rPr>
          <w:rFonts w:ascii="Arial" w:hAnsi="Arial" w:cs="Arial"/>
          <w:sz w:val="30"/>
          <w:szCs w:val="30"/>
        </w:rPr>
      </w:pPr>
    </w:p>
    <w:p w:rsidR="00E23E05" w:rsidRDefault="00E23E05" w:rsidP="00E23E05">
      <w:pPr>
        <w:tabs>
          <w:tab w:val="left" w:pos="5355"/>
        </w:tabs>
        <w:jc w:val="center"/>
        <w:rPr>
          <w:rFonts w:ascii="Arial" w:hAnsi="Arial" w:cs="Arial"/>
          <w:sz w:val="30"/>
          <w:szCs w:val="30"/>
        </w:rPr>
      </w:pPr>
    </w:p>
    <w:p w:rsidR="00E23E05" w:rsidRDefault="00E23E05" w:rsidP="00E23E05">
      <w:pPr>
        <w:tabs>
          <w:tab w:val="left" w:pos="5355"/>
        </w:tabs>
        <w:jc w:val="center"/>
        <w:rPr>
          <w:rFonts w:ascii="Arial" w:hAnsi="Arial" w:cs="Arial"/>
          <w:sz w:val="30"/>
          <w:szCs w:val="30"/>
        </w:rPr>
      </w:pPr>
    </w:p>
    <w:p w:rsidR="00147D93" w:rsidRPr="00E23E05" w:rsidRDefault="00147D93" w:rsidP="00E23E05">
      <w:pPr>
        <w:tabs>
          <w:tab w:val="left" w:pos="5355"/>
        </w:tabs>
        <w:jc w:val="center"/>
        <w:rPr>
          <w:rFonts w:ascii="Arial" w:hAnsi="Arial" w:cs="Arial"/>
          <w:sz w:val="30"/>
          <w:szCs w:val="30"/>
        </w:rPr>
      </w:pPr>
      <w:r w:rsidRPr="00E23E05">
        <w:rPr>
          <w:rFonts w:ascii="Arial" w:hAnsi="Arial" w:cs="Arial"/>
          <w:sz w:val="30"/>
          <w:szCs w:val="30"/>
        </w:rPr>
        <w:t>Душанбе</w:t>
      </w:r>
    </w:p>
    <w:p w:rsidR="00147D93" w:rsidRPr="00E23E05" w:rsidRDefault="00147D93" w:rsidP="00E23E05">
      <w:pPr>
        <w:tabs>
          <w:tab w:val="left" w:pos="5355"/>
        </w:tabs>
        <w:jc w:val="center"/>
        <w:rPr>
          <w:rFonts w:ascii="Arial" w:hAnsi="Arial" w:cs="Arial"/>
          <w:sz w:val="30"/>
          <w:szCs w:val="30"/>
        </w:rPr>
      </w:pPr>
      <w:r w:rsidRPr="00E23E05">
        <w:rPr>
          <w:rFonts w:ascii="Arial" w:hAnsi="Arial" w:cs="Arial"/>
          <w:sz w:val="30"/>
          <w:szCs w:val="30"/>
        </w:rPr>
        <w:t>2014</w:t>
      </w:r>
    </w:p>
    <w:p w:rsidR="00E23E05" w:rsidRDefault="00E23E05">
      <w:r>
        <w:br w:type="page"/>
      </w:r>
    </w:p>
    <w:p w:rsidR="00E23E05" w:rsidRDefault="00E23E05" w:rsidP="00147D93">
      <w:pPr>
        <w:tabs>
          <w:tab w:val="left" w:pos="5355"/>
        </w:tabs>
      </w:pPr>
    </w:p>
    <w:p w:rsidR="009D76B8" w:rsidRPr="009D76B8" w:rsidRDefault="009D76B8" w:rsidP="009D76B8">
      <w:pPr>
        <w:tabs>
          <w:tab w:val="left" w:pos="5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76B8">
        <w:rPr>
          <w:rFonts w:ascii="Times New Roman" w:hAnsi="Times New Roman" w:cs="Times New Roman"/>
          <w:b/>
          <w:sz w:val="28"/>
          <w:szCs w:val="28"/>
        </w:rPr>
        <w:t>Евразийская интеграция Таджикистана: дорожная карта для экспертного сообщества.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6B8">
        <w:rPr>
          <w:rFonts w:ascii="Times New Roman" w:hAnsi="Times New Roman" w:cs="Times New Roman"/>
          <w:sz w:val="28"/>
          <w:szCs w:val="28"/>
        </w:rPr>
        <w:t>Проектно-аналитический доклад</w:t>
      </w:r>
      <w:r>
        <w:rPr>
          <w:rFonts w:ascii="Times New Roman" w:hAnsi="Times New Roman" w:cs="Times New Roman"/>
          <w:sz w:val="28"/>
          <w:szCs w:val="28"/>
        </w:rPr>
        <w:t>. - Душанбе, 2014</w:t>
      </w:r>
    </w:p>
    <w:p w:rsidR="00E23E05" w:rsidRDefault="00E23E05" w:rsidP="00147D93">
      <w:pPr>
        <w:tabs>
          <w:tab w:val="left" w:pos="5355"/>
        </w:tabs>
      </w:pPr>
    </w:p>
    <w:p w:rsidR="00E23E05" w:rsidRDefault="00E23E05" w:rsidP="00147D93">
      <w:pPr>
        <w:tabs>
          <w:tab w:val="left" w:pos="5355"/>
        </w:tabs>
      </w:pPr>
    </w:p>
    <w:p w:rsidR="00E23E05" w:rsidRDefault="00E23E05" w:rsidP="00147D93">
      <w:pPr>
        <w:tabs>
          <w:tab w:val="left" w:pos="5355"/>
        </w:tabs>
      </w:pPr>
    </w:p>
    <w:p w:rsidR="00E23E05" w:rsidRDefault="00E23E05" w:rsidP="00147D93">
      <w:pPr>
        <w:tabs>
          <w:tab w:val="left" w:pos="5355"/>
        </w:tabs>
      </w:pPr>
    </w:p>
    <w:p w:rsidR="00E23E05" w:rsidRDefault="00E23E05" w:rsidP="00147D93">
      <w:pPr>
        <w:tabs>
          <w:tab w:val="left" w:pos="5355"/>
        </w:tabs>
      </w:pPr>
    </w:p>
    <w:p w:rsidR="00E23E05" w:rsidRDefault="00E23E05" w:rsidP="00147D93">
      <w:pPr>
        <w:tabs>
          <w:tab w:val="left" w:pos="5355"/>
        </w:tabs>
      </w:pPr>
    </w:p>
    <w:p w:rsidR="00E23E05" w:rsidRPr="00E23E05" w:rsidRDefault="00E23E05" w:rsidP="00E23E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3E05">
        <w:rPr>
          <w:rFonts w:ascii="Times New Roman" w:hAnsi="Times New Roman" w:cs="Times New Roman"/>
          <w:sz w:val="28"/>
          <w:szCs w:val="28"/>
        </w:rPr>
        <w:t xml:space="preserve">Проектно-аналитический доклад </w:t>
      </w:r>
      <w:r w:rsidR="002761B6">
        <w:rPr>
          <w:rFonts w:ascii="Times New Roman" w:hAnsi="Times New Roman" w:cs="Times New Roman"/>
          <w:sz w:val="28"/>
          <w:szCs w:val="28"/>
        </w:rPr>
        <w:t xml:space="preserve">Центрально-Азиатского экспертного клуба </w:t>
      </w:r>
      <w:r w:rsidRPr="00E23E05">
        <w:rPr>
          <w:rFonts w:ascii="Times New Roman" w:hAnsi="Times New Roman" w:cs="Times New Roman"/>
          <w:sz w:val="28"/>
          <w:szCs w:val="28"/>
        </w:rPr>
        <w:t>представляет собой взгляд представителей экспертного сообщества Таджикистана на стратегический подход, который должен быть принят в вопросе о присоединении Душанбе к Евразийскому экономическому союзу. Авторы ставят ключевые аналитические задачи, решение которых, по их мнению, необходимо для практического продвижения данного вопроса в интересах совместного развития Таджикистана и стран, входящих в ЕАЭС.</w:t>
      </w:r>
    </w:p>
    <w:p w:rsidR="00E23E05" w:rsidRDefault="00E23E05" w:rsidP="00147D93">
      <w:pPr>
        <w:tabs>
          <w:tab w:val="left" w:pos="5355"/>
        </w:tabs>
      </w:pPr>
    </w:p>
    <w:p w:rsidR="00E23E05" w:rsidRDefault="00E23E05" w:rsidP="00147D93">
      <w:pPr>
        <w:tabs>
          <w:tab w:val="left" w:pos="5355"/>
        </w:tabs>
      </w:pPr>
    </w:p>
    <w:p w:rsidR="00E23E05" w:rsidRDefault="00E23E05" w:rsidP="00147D93">
      <w:pPr>
        <w:tabs>
          <w:tab w:val="left" w:pos="5355"/>
        </w:tabs>
      </w:pPr>
    </w:p>
    <w:p w:rsidR="00E23E05" w:rsidRDefault="00E23E05" w:rsidP="00147D93">
      <w:pPr>
        <w:tabs>
          <w:tab w:val="left" w:pos="5355"/>
        </w:tabs>
      </w:pPr>
    </w:p>
    <w:p w:rsidR="00E23E05" w:rsidRDefault="00E23E05" w:rsidP="00147D93">
      <w:pPr>
        <w:tabs>
          <w:tab w:val="left" w:pos="5355"/>
        </w:tabs>
      </w:pPr>
    </w:p>
    <w:p w:rsidR="00E23E05" w:rsidRDefault="00E23E05" w:rsidP="00147D93">
      <w:pPr>
        <w:tabs>
          <w:tab w:val="left" w:pos="5355"/>
        </w:tabs>
      </w:pPr>
    </w:p>
    <w:p w:rsidR="00E23E05" w:rsidRDefault="00E23E05" w:rsidP="00147D93">
      <w:pPr>
        <w:tabs>
          <w:tab w:val="left" w:pos="5355"/>
        </w:tabs>
      </w:pPr>
    </w:p>
    <w:p w:rsidR="00147D93" w:rsidRPr="009D76B8" w:rsidRDefault="00147D93" w:rsidP="00E23E05">
      <w:pPr>
        <w:tabs>
          <w:tab w:val="left" w:pos="5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6B8">
        <w:rPr>
          <w:rFonts w:ascii="Times New Roman" w:hAnsi="Times New Roman" w:cs="Times New Roman"/>
          <w:b/>
          <w:sz w:val="28"/>
          <w:szCs w:val="28"/>
        </w:rPr>
        <w:t>Авторский коллектив:</w:t>
      </w:r>
    </w:p>
    <w:p w:rsidR="00147D93" w:rsidRPr="00E23E05" w:rsidRDefault="00147D93" w:rsidP="00E23E05">
      <w:pPr>
        <w:tabs>
          <w:tab w:val="left" w:pos="535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3E05">
        <w:rPr>
          <w:rFonts w:ascii="Times New Roman" w:hAnsi="Times New Roman" w:cs="Times New Roman"/>
          <w:sz w:val="28"/>
          <w:szCs w:val="28"/>
        </w:rPr>
        <w:t>Майтдинова</w:t>
      </w:r>
      <w:bookmarkStart w:id="0" w:name="_GoBack"/>
      <w:bookmarkEnd w:id="0"/>
      <w:proofErr w:type="spellEnd"/>
      <w:r w:rsidRPr="00E23E05">
        <w:rPr>
          <w:rFonts w:ascii="Times New Roman" w:hAnsi="Times New Roman" w:cs="Times New Roman"/>
          <w:sz w:val="28"/>
          <w:szCs w:val="28"/>
        </w:rPr>
        <w:t xml:space="preserve"> Г.М. –</w:t>
      </w:r>
      <w:r w:rsidR="009D76B8">
        <w:rPr>
          <w:rFonts w:ascii="Times New Roman" w:hAnsi="Times New Roman" w:cs="Times New Roman"/>
          <w:sz w:val="28"/>
          <w:szCs w:val="28"/>
        </w:rPr>
        <w:t>доктор исторических наук,</w:t>
      </w:r>
      <w:r w:rsidRPr="00E23E05">
        <w:rPr>
          <w:rFonts w:ascii="Times New Roman" w:hAnsi="Times New Roman" w:cs="Times New Roman"/>
          <w:sz w:val="28"/>
          <w:szCs w:val="28"/>
        </w:rPr>
        <w:t xml:space="preserve"> руководитель разработки</w:t>
      </w:r>
      <w:r w:rsidR="009D76B8">
        <w:rPr>
          <w:rFonts w:ascii="Times New Roman" w:hAnsi="Times New Roman" w:cs="Times New Roman"/>
          <w:sz w:val="28"/>
          <w:szCs w:val="28"/>
        </w:rPr>
        <w:t>.</w:t>
      </w:r>
    </w:p>
    <w:p w:rsidR="00147D93" w:rsidRPr="00E23E05" w:rsidRDefault="009D76B8" w:rsidP="00E23E05">
      <w:pPr>
        <w:tabs>
          <w:tab w:val="left" w:pos="5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76B8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: доктор экономических наук </w:t>
      </w:r>
      <w:proofErr w:type="spellStart"/>
      <w:r w:rsidR="00147D93" w:rsidRPr="00E23E05">
        <w:rPr>
          <w:rFonts w:ascii="Times New Roman" w:hAnsi="Times New Roman" w:cs="Times New Roman"/>
          <w:sz w:val="28"/>
          <w:szCs w:val="28"/>
        </w:rPr>
        <w:t>Каюмов</w:t>
      </w:r>
      <w:proofErr w:type="spellEnd"/>
      <w:r w:rsidR="00147D93" w:rsidRPr="00E23E05">
        <w:rPr>
          <w:rFonts w:ascii="Times New Roman" w:hAnsi="Times New Roman" w:cs="Times New Roman"/>
          <w:sz w:val="28"/>
          <w:szCs w:val="28"/>
        </w:rPr>
        <w:t xml:space="preserve"> Н.К.,</w:t>
      </w:r>
      <w:r>
        <w:rPr>
          <w:rFonts w:ascii="Times New Roman" w:hAnsi="Times New Roman" w:cs="Times New Roman"/>
          <w:sz w:val="28"/>
          <w:szCs w:val="28"/>
        </w:rPr>
        <w:t xml:space="preserve"> доктор экономических наук </w:t>
      </w:r>
      <w:r w:rsidR="00147D93" w:rsidRPr="00E23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D93" w:rsidRPr="00E23E05">
        <w:rPr>
          <w:rFonts w:ascii="Times New Roman" w:hAnsi="Times New Roman" w:cs="Times New Roman"/>
          <w:sz w:val="28"/>
          <w:szCs w:val="28"/>
        </w:rPr>
        <w:t>Умаров</w:t>
      </w:r>
      <w:proofErr w:type="spellEnd"/>
      <w:r w:rsidR="00147D93" w:rsidRPr="00E23E05">
        <w:rPr>
          <w:rFonts w:ascii="Times New Roman" w:hAnsi="Times New Roman" w:cs="Times New Roman"/>
          <w:sz w:val="28"/>
          <w:szCs w:val="28"/>
        </w:rPr>
        <w:t xml:space="preserve"> Х.М.,</w:t>
      </w:r>
      <w:r w:rsidRPr="009D7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доктор политологических наук </w:t>
      </w:r>
      <w:r w:rsidRPr="00E23E05">
        <w:rPr>
          <w:rFonts w:ascii="Times New Roman" w:hAnsi="Times New Roman" w:cs="Times New Roman"/>
          <w:sz w:val="28"/>
          <w:szCs w:val="28"/>
        </w:rPr>
        <w:t xml:space="preserve"> Саидов Х.С.,</w:t>
      </w:r>
      <w:r>
        <w:rPr>
          <w:rFonts w:ascii="Times New Roman" w:hAnsi="Times New Roman" w:cs="Times New Roman"/>
          <w:sz w:val="28"/>
          <w:szCs w:val="28"/>
        </w:rPr>
        <w:t xml:space="preserve"> редактор сайта «Евразийское развитие»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Ю.Ю., кандидат экономических наук </w:t>
      </w:r>
      <w:r w:rsidR="00147D93" w:rsidRPr="00E23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D93" w:rsidRPr="00E23E05"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 w:rsidR="00147D93" w:rsidRPr="00E23E05"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E23E05" w:rsidRDefault="00E23E05">
      <w: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8231799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</w:rPr>
      </w:sdtEndPr>
      <w:sdtContent>
        <w:p w:rsidR="00E23E05" w:rsidRDefault="00E23E05">
          <w:pPr>
            <w:pStyle w:val="a5"/>
            <w:rPr>
              <w:rFonts w:ascii="Times New Roman" w:hAnsi="Times New Roman" w:cs="Times New Roman"/>
            </w:rPr>
          </w:pPr>
          <w:r w:rsidRPr="00FA43C4">
            <w:rPr>
              <w:rFonts w:ascii="Times New Roman" w:hAnsi="Times New Roman" w:cs="Times New Roman"/>
            </w:rPr>
            <w:t>Оглавление</w:t>
          </w:r>
        </w:p>
        <w:p w:rsidR="00FA43C4" w:rsidRPr="00FA43C4" w:rsidRDefault="00FA43C4" w:rsidP="00FA43C4"/>
        <w:p w:rsidR="0037487D" w:rsidRPr="0037487D" w:rsidRDefault="005076B5">
          <w:pPr>
            <w:pStyle w:val="11"/>
            <w:tabs>
              <w:tab w:val="right" w:leader="dot" w:pos="962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37487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E23E05" w:rsidRPr="0037487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7487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03572656" w:history="1">
            <w:r w:rsidR="0037487D" w:rsidRPr="0037487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Резюме</w:t>
            </w:r>
            <w:r w:rsidR="0037487D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487D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_Toc403572656 \h </w:instrText>
            </w:r>
            <w:r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487D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487D" w:rsidRPr="0037487D" w:rsidRDefault="006A0EAF">
          <w:pPr>
            <w:pStyle w:val="11"/>
            <w:tabs>
              <w:tab w:val="right" w:leader="dot" w:pos="962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3572657" w:history="1">
            <w:r w:rsidR="0037487D" w:rsidRPr="0037487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Лицом к ЕАЭС: актуальность проекта евразийской интеграции для Таджикистана</w:t>
            </w:r>
            <w:r w:rsidR="0037487D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076B5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487D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_Toc403572657 \h </w:instrText>
            </w:r>
            <w:r w:rsidR="005076B5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076B5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487D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5076B5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487D" w:rsidRPr="0037487D" w:rsidRDefault="006A0EAF">
          <w:pPr>
            <w:pStyle w:val="11"/>
            <w:tabs>
              <w:tab w:val="right" w:leader="dot" w:pos="962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3572658" w:history="1">
            <w:r w:rsidR="0037487D" w:rsidRPr="0037487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Стратегический подход Таджикистана к вопросу евразийской интеграции</w:t>
            </w:r>
            <w:r w:rsidR="0037487D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076B5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487D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_Toc403572658 \h </w:instrText>
            </w:r>
            <w:r w:rsidR="005076B5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076B5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487D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5076B5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487D" w:rsidRPr="0037487D" w:rsidRDefault="006A0EAF">
          <w:pPr>
            <w:pStyle w:val="11"/>
            <w:tabs>
              <w:tab w:val="right" w:leader="dot" w:pos="962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3572659" w:history="1">
            <w:r w:rsidR="0037487D" w:rsidRPr="0037487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Таджикистан и Евразийский экономический союз: повестка дня</w:t>
            </w:r>
            <w:r w:rsidR="0037487D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076B5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487D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_Toc403572659 \h </w:instrText>
            </w:r>
            <w:r w:rsidR="005076B5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076B5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487D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5076B5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487D" w:rsidRPr="0037487D" w:rsidRDefault="006A0EAF">
          <w:pPr>
            <w:pStyle w:val="21"/>
            <w:tabs>
              <w:tab w:val="right" w:leader="dot" w:pos="962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3572660" w:history="1">
            <w:r w:rsidR="0037487D" w:rsidRPr="0037487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Возможности интеграции: импортозамещение</w:t>
            </w:r>
            <w:r w:rsidR="0037487D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076B5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487D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_Toc403572660 \h </w:instrText>
            </w:r>
            <w:r w:rsidR="005076B5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076B5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487D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5076B5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487D" w:rsidRPr="0037487D" w:rsidRDefault="006A0EAF">
          <w:pPr>
            <w:pStyle w:val="21"/>
            <w:tabs>
              <w:tab w:val="right" w:leader="dot" w:pos="962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3572661" w:history="1">
            <w:r w:rsidR="0037487D" w:rsidRPr="0037487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Инфраструктура в интересах развития</w:t>
            </w:r>
            <w:r w:rsidR="0037487D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076B5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487D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_Toc403572661 \h </w:instrText>
            </w:r>
            <w:r w:rsidR="005076B5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076B5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487D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5076B5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487D" w:rsidRPr="0037487D" w:rsidRDefault="006A0EAF">
          <w:pPr>
            <w:pStyle w:val="21"/>
            <w:tabs>
              <w:tab w:val="right" w:leader="dot" w:pos="962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3572662" w:history="1">
            <w:r w:rsidR="0037487D" w:rsidRPr="0037487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Энергетические проекты</w:t>
            </w:r>
            <w:r w:rsidR="0037487D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076B5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487D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_Toc403572662 \h </w:instrText>
            </w:r>
            <w:r w:rsidR="005076B5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076B5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487D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5076B5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487D" w:rsidRPr="0037487D" w:rsidRDefault="006A0EAF">
          <w:pPr>
            <w:pStyle w:val="21"/>
            <w:tabs>
              <w:tab w:val="right" w:leader="dot" w:pos="962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3572663" w:history="1">
            <w:r w:rsidR="0037487D" w:rsidRPr="0037487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Трудовая миграция</w:t>
            </w:r>
            <w:r w:rsidR="0037487D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076B5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487D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_Toc403572663 \h </w:instrText>
            </w:r>
            <w:r w:rsidR="005076B5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076B5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487D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5076B5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487D" w:rsidRPr="0037487D" w:rsidRDefault="006A0EAF">
          <w:pPr>
            <w:pStyle w:val="21"/>
            <w:tabs>
              <w:tab w:val="right" w:leader="dot" w:pos="962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3572664" w:history="1">
            <w:r w:rsidR="0037487D" w:rsidRPr="0037487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Компенсация прямых издержек интеграции</w:t>
            </w:r>
            <w:r w:rsidR="0037487D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076B5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487D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_Toc403572664 \h </w:instrText>
            </w:r>
            <w:r w:rsidR="005076B5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076B5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487D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5076B5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487D" w:rsidRPr="0037487D" w:rsidRDefault="006A0EAF">
          <w:pPr>
            <w:pStyle w:val="21"/>
            <w:tabs>
              <w:tab w:val="right" w:leader="dot" w:pos="962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3572665" w:history="1">
            <w:r w:rsidR="0037487D" w:rsidRPr="0037487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 Таджикистан</w:t>
            </w:r>
            <w:r w:rsidR="000C77E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="000C77EC" w:rsidRPr="00E55EFD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Кыргызстан</w:t>
            </w:r>
            <w:r w:rsidR="0037487D" w:rsidRPr="0037487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: вопрос пограничья</w:t>
            </w:r>
            <w:r w:rsidR="0037487D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076B5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487D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_Toc403572665 \h </w:instrText>
            </w:r>
            <w:r w:rsidR="005076B5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076B5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487D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5076B5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487D" w:rsidRPr="0037487D" w:rsidRDefault="006A0EAF">
          <w:pPr>
            <w:pStyle w:val="21"/>
            <w:tabs>
              <w:tab w:val="right" w:leader="dot" w:pos="962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3572666" w:history="1">
            <w:r w:rsidR="0037487D" w:rsidRPr="0037487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Евразийское развитие и отношения с Китаем</w:t>
            </w:r>
            <w:r w:rsidR="0037487D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076B5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487D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_Toc403572666 \h </w:instrText>
            </w:r>
            <w:r w:rsidR="005076B5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076B5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487D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5076B5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487D" w:rsidRPr="0037487D" w:rsidRDefault="006A0EAF">
          <w:pPr>
            <w:pStyle w:val="21"/>
            <w:tabs>
              <w:tab w:val="right" w:leader="dot" w:pos="962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3572667" w:history="1">
            <w:r w:rsidR="0037487D" w:rsidRPr="0037487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Единое цивилизационное пространство – фактор успешности интеграции</w:t>
            </w:r>
            <w:r w:rsidR="0037487D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076B5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487D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_Toc403572667 \h </w:instrText>
            </w:r>
            <w:r w:rsidR="005076B5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076B5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487D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5076B5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487D" w:rsidRPr="0037487D" w:rsidRDefault="006A0EAF">
          <w:pPr>
            <w:pStyle w:val="11"/>
            <w:tabs>
              <w:tab w:val="right" w:leader="dot" w:pos="962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3572668" w:history="1">
            <w:r w:rsidR="0037487D" w:rsidRPr="0037487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Экспертное обеспечение интеграции – задача для гражданского общества</w:t>
            </w:r>
            <w:r w:rsidR="0037487D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076B5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487D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_Toc403572668 \h </w:instrText>
            </w:r>
            <w:r w:rsidR="005076B5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076B5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487D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5076B5" w:rsidRPr="003748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3E05" w:rsidRDefault="005076B5">
          <w:r w:rsidRPr="0037487D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E23E05" w:rsidRDefault="00E23E05"/>
    <w:p w:rsidR="00E23E05" w:rsidRDefault="00E23E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23E05" w:rsidRDefault="00E23E05" w:rsidP="00FA43C4">
      <w:pPr>
        <w:pStyle w:val="1"/>
      </w:pPr>
      <w:bookmarkStart w:id="1" w:name="_Toc403572656"/>
      <w:r>
        <w:lastRenderedPageBreak/>
        <w:t>Резюме</w:t>
      </w:r>
      <w:bookmarkEnd w:id="1"/>
    </w:p>
    <w:p w:rsidR="00E23E05" w:rsidRPr="00FA43C4" w:rsidRDefault="00E23E05" w:rsidP="00FA43C4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3C4">
        <w:rPr>
          <w:rFonts w:ascii="Times New Roman" w:hAnsi="Times New Roman" w:cs="Times New Roman"/>
          <w:color w:val="000000"/>
          <w:sz w:val="28"/>
          <w:szCs w:val="28"/>
        </w:rPr>
        <w:t>С приближением даты официального начала работы Евразийского экономического союза, а также по мере присоединения к этому интеграционном</w:t>
      </w:r>
      <w:r w:rsidR="000C77EC">
        <w:rPr>
          <w:rFonts w:ascii="Times New Roman" w:hAnsi="Times New Roman" w:cs="Times New Roman"/>
          <w:color w:val="000000"/>
          <w:sz w:val="28"/>
          <w:szCs w:val="28"/>
        </w:rPr>
        <w:t xml:space="preserve">у образованию Армении и </w:t>
      </w:r>
      <w:r w:rsidR="000C77EC" w:rsidRPr="00E55EFD">
        <w:rPr>
          <w:rFonts w:ascii="Times New Roman" w:hAnsi="Times New Roman" w:cs="Times New Roman"/>
          <w:sz w:val="28"/>
          <w:szCs w:val="28"/>
        </w:rPr>
        <w:t>Кыргызстана</w:t>
      </w:r>
      <w:r w:rsidRPr="000C77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A43C4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актуальность вопроса об участии в евразийской интеграции для Таджикистана резко возрастает. </w:t>
      </w:r>
      <w:r w:rsidR="00662E61" w:rsidRPr="00FA43C4">
        <w:rPr>
          <w:rFonts w:ascii="Times New Roman" w:hAnsi="Times New Roman" w:cs="Times New Roman"/>
          <w:color w:val="000000"/>
          <w:sz w:val="28"/>
          <w:szCs w:val="28"/>
        </w:rPr>
        <w:t xml:space="preserve">О необходимости изучать различные аспекты нового интеграционного образования заявил Президент страны Эмомали </w:t>
      </w:r>
      <w:proofErr w:type="spellStart"/>
      <w:r w:rsidR="00662E61" w:rsidRPr="00FA43C4">
        <w:rPr>
          <w:rFonts w:ascii="Times New Roman" w:hAnsi="Times New Roman" w:cs="Times New Roman"/>
          <w:color w:val="000000"/>
          <w:sz w:val="28"/>
          <w:szCs w:val="28"/>
        </w:rPr>
        <w:t>Рахмон</w:t>
      </w:r>
      <w:proofErr w:type="spellEnd"/>
      <w:r w:rsidR="00662E61" w:rsidRPr="00FA43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2E61" w:rsidRPr="00F65D2D" w:rsidRDefault="00662E61" w:rsidP="00FA43C4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3C4">
        <w:rPr>
          <w:rFonts w:ascii="Times New Roman" w:hAnsi="Times New Roman" w:cs="Times New Roman"/>
          <w:color w:val="000000"/>
          <w:sz w:val="28"/>
          <w:szCs w:val="28"/>
        </w:rPr>
        <w:t xml:space="preserve">Евразийский экономический союз представляет собой интеграционное образование нового типа, участие в котором по принципу «максимум возможностей и минимум обязанностей» является невозможным. Таджикистан </w:t>
      </w:r>
      <w:r w:rsidRPr="00F65D2D">
        <w:rPr>
          <w:rFonts w:ascii="Times New Roman" w:hAnsi="Times New Roman" w:cs="Times New Roman"/>
          <w:color w:val="000000" w:themeColor="text1"/>
          <w:sz w:val="28"/>
          <w:szCs w:val="28"/>
        </w:rPr>
        <w:t>способен участвовать в новом формате интеграции, однако для этого должно быть достигнуто политическое соглашение о взаимной заинтересованности и взаимных гарантиях выполнения обязательств в рамках интеграционного процесса.</w:t>
      </w:r>
    </w:p>
    <w:p w:rsidR="00662E61" w:rsidRPr="00F65D2D" w:rsidRDefault="00662E61" w:rsidP="00FA43C4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Душанбе имеет слабую переговорную позицию при взаимодействии с партнерами по ЕАЭС. Это связано, прежде всего, с </w:t>
      </w:r>
      <w:r w:rsidR="001E058D" w:rsidRPr="00F65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недостатком </w:t>
      </w:r>
      <w:r w:rsidRPr="00F65D2D">
        <w:rPr>
          <w:rFonts w:ascii="Times New Roman" w:hAnsi="Times New Roman" w:cs="Times New Roman"/>
          <w:color w:val="000000" w:themeColor="text1"/>
          <w:sz w:val="28"/>
          <w:szCs w:val="28"/>
        </w:rPr>
        <w:t>достоверной информации о возможных эффектах интеграции на экономику и другие сферы жизни Таджикистана.</w:t>
      </w:r>
    </w:p>
    <w:p w:rsidR="00662E61" w:rsidRPr="00F65D2D" w:rsidRDefault="00662E61" w:rsidP="00FA43C4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D2D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чувствительные вопросы, на которых должно быть сконцентрировано внимание при выработке переговорной позиции Душанбе по вопросу присоединения к ЕАЭС, следующие:</w:t>
      </w:r>
    </w:p>
    <w:p w:rsidR="00E104D7" w:rsidRPr="00E104D7" w:rsidRDefault="00E104D7" w:rsidP="00E104D7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4D7">
        <w:rPr>
          <w:rFonts w:ascii="Times New Roman" w:hAnsi="Times New Roman" w:cs="Times New Roman"/>
          <w:color w:val="000000" w:themeColor="text1"/>
          <w:sz w:val="28"/>
          <w:szCs w:val="28"/>
        </w:rPr>
        <w:t>- реализация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04D7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ЕАЭС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04D7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развития в Таджикистане реального сектора экономики и совместной индустриализации по образцу деятельности Российско-</w:t>
      </w:r>
      <w:proofErr w:type="spellStart"/>
      <w:r w:rsidRPr="00E104D7">
        <w:rPr>
          <w:rFonts w:ascii="Times New Roman" w:hAnsi="Times New Roman" w:cs="Times New Roman"/>
          <w:color w:val="000000" w:themeColor="text1"/>
          <w:sz w:val="28"/>
          <w:szCs w:val="28"/>
        </w:rPr>
        <w:t>Кыргызского</w:t>
      </w:r>
      <w:proofErr w:type="spellEnd"/>
      <w:r w:rsidRPr="00E1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фонда развития и создание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04D7">
        <w:rPr>
          <w:rFonts w:ascii="Times New Roman" w:hAnsi="Times New Roman" w:cs="Times New Roman"/>
          <w:color w:val="000000" w:themeColor="text1"/>
          <w:sz w:val="28"/>
          <w:szCs w:val="28"/>
        </w:rPr>
        <w:t>Корпорации сотрудничества со странами Центральной Азии;</w:t>
      </w:r>
    </w:p>
    <w:p w:rsidR="00E104D7" w:rsidRPr="00FA43C4" w:rsidRDefault="00E104D7" w:rsidP="00E104D7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4D7">
        <w:rPr>
          <w:rFonts w:ascii="Times New Roman" w:hAnsi="Times New Roman" w:cs="Times New Roman"/>
          <w:color w:val="000000" w:themeColor="text1"/>
          <w:sz w:val="28"/>
          <w:szCs w:val="28"/>
        </w:rPr>
        <w:t>- реализация инфраструктурных проектов, прежде всего, создание прямого (непрерывного) железнодорожного</w:t>
      </w:r>
      <w:r w:rsidRPr="00FA43C4">
        <w:rPr>
          <w:rFonts w:ascii="Times New Roman" w:hAnsi="Times New Roman" w:cs="Times New Roman"/>
          <w:color w:val="000000"/>
          <w:sz w:val="28"/>
          <w:szCs w:val="28"/>
        </w:rPr>
        <w:t xml:space="preserve"> сообщения Таджикистана с другими странами ЕАЭС (через территорию</w:t>
      </w:r>
      <w:r w:rsidR="000C77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77EC" w:rsidRPr="00E55EFD">
        <w:rPr>
          <w:rFonts w:ascii="Times New Roman" w:hAnsi="Times New Roman" w:cs="Times New Roman"/>
          <w:sz w:val="28"/>
          <w:szCs w:val="28"/>
        </w:rPr>
        <w:t>Кыргызстана</w:t>
      </w:r>
      <w:r w:rsidRPr="00E55EFD">
        <w:rPr>
          <w:rFonts w:ascii="Times New Roman" w:hAnsi="Times New Roman" w:cs="Times New Roman"/>
          <w:sz w:val="28"/>
          <w:szCs w:val="28"/>
        </w:rPr>
        <w:t>)</w:t>
      </w:r>
      <w:r w:rsidRPr="00FA43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04D7" w:rsidRPr="00FA43C4" w:rsidRDefault="00E104D7" w:rsidP="00E104D7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3C4">
        <w:rPr>
          <w:rFonts w:ascii="Times New Roman" w:hAnsi="Times New Roman" w:cs="Times New Roman"/>
          <w:color w:val="000000"/>
          <w:sz w:val="28"/>
          <w:szCs w:val="28"/>
        </w:rPr>
        <w:t>- реализация интересующих Душанбе энергетических проектов и преодоление противоречий с Узбекистаном;</w:t>
      </w:r>
    </w:p>
    <w:p w:rsidR="00662E61" w:rsidRPr="00FA43C4" w:rsidRDefault="00662E61" w:rsidP="00FA43C4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D2D">
        <w:rPr>
          <w:rFonts w:ascii="Times New Roman" w:hAnsi="Times New Roman" w:cs="Times New Roman"/>
          <w:color w:val="000000" w:themeColor="text1"/>
          <w:sz w:val="28"/>
          <w:szCs w:val="28"/>
        </w:rPr>
        <w:t>- положительное решение</w:t>
      </w:r>
      <w:r w:rsidRPr="00FA43C4">
        <w:rPr>
          <w:rFonts w:ascii="Times New Roman" w:hAnsi="Times New Roman" w:cs="Times New Roman"/>
          <w:color w:val="000000"/>
          <w:sz w:val="28"/>
          <w:szCs w:val="28"/>
        </w:rPr>
        <w:t xml:space="preserve"> вопроса о статусе мигрантов из Таджикистана в странах ЕАЭС и гармонизация рынков труда;</w:t>
      </w:r>
    </w:p>
    <w:p w:rsidR="00662E61" w:rsidRPr="00E104D7" w:rsidRDefault="00662E61" w:rsidP="00FA43C4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3C4">
        <w:rPr>
          <w:rFonts w:ascii="Times New Roman" w:hAnsi="Times New Roman" w:cs="Times New Roman"/>
          <w:color w:val="000000"/>
          <w:sz w:val="28"/>
          <w:szCs w:val="28"/>
        </w:rPr>
        <w:t xml:space="preserve">- компенсация неизбежных краткосрочных потерь Таджикистана в части таможенных пошлин, оказание поддержки в сфере технического </w:t>
      </w:r>
      <w:r w:rsidRPr="00E104D7">
        <w:rPr>
          <w:rFonts w:ascii="Times New Roman" w:hAnsi="Times New Roman" w:cs="Times New Roman"/>
          <w:color w:val="000000" w:themeColor="text1"/>
          <w:sz w:val="28"/>
          <w:szCs w:val="28"/>
        </w:rPr>
        <w:t>регулирования, реорганизации работы таможенного ведомства и в других аспектах;</w:t>
      </w:r>
    </w:p>
    <w:p w:rsidR="00FA43C4" w:rsidRPr="00FA43C4" w:rsidRDefault="00FA43C4" w:rsidP="00FA43C4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3C4">
        <w:rPr>
          <w:rFonts w:ascii="Times New Roman" w:hAnsi="Times New Roman" w:cs="Times New Roman"/>
          <w:color w:val="000000"/>
          <w:sz w:val="28"/>
          <w:szCs w:val="28"/>
        </w:rPr>
        <w:t>- решение вопросов правового статуса пограничья и таможенного администрирования совместной границы Таджикистана</w:t>
      </w:r>
      <w:r w:rsidR="000C77E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0C77EC" w:rsidRPr="00E55EFD">
        <w:rPr>
          <w:rFonts w:ascii="Times New Roman" w:hAnsi="Times New Roman" w:cs="Times New Roman"/>
          <w:sz w:val="28"/>
          <w:szCs w:val="28"/>
        </w:rPr>
        <w:t>Кыргызстана</w:t>
      </w:r>
      <w:r w:rsidRPr="00E55EFD">
        <w:rPr>
          <w:rFonts w:ascii="Times New Roman" w:hAnsi="Times New Roman" w:cs="Times New Roman"/>
          <w:sz w:val="28"/>
          <w:szCs w:val="28"/>
        </w:rPr>
        <w:t>;</w:t>
      </w:r>
    </w:p>
    <w:p w:rsidR="00FA43C4" w:rsidRDefault="00FA43C4" w:rsidP="00FA43C4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3C4">
        <w:rPr>
          <w:rFonts w:ascii="Times New Roman" w:hAnsi="Times New Roman" w:cs="Times New Roman"/>
          <w:color w:val="000000"/>
          <w:sz w:val="28"/>
          <w:szCs w:val="28"/>
        </w:rPr>
        <w:t>- реализация транзитного потенциала Таджикистана в от</w:t>
      </w:r>
      <w:r w:rsidR="0037487D">
        <w:rPr>
          <w:rFonts w:ascii="Times New Roman" w:hAnsi="Times New Roman" w:cs="Times New Roman"/>
          <w:color w:val="000000"/>
          <w:sz w:val="28"/>
          <w:szCs w:val="28"/>
        </w:rPr>
        <w:t>ношениях с Китаем в рамках ЕАЭС;</w:t>
      </w:r>
    </w:p>
    <w:p w:rsidR="0037487D" w:rsidRPr="00FA43C4" w:rsidRDefault="0037487D" w:rsidP="00FA43C4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развитие туристической отрасли Таджикистана в рамках ЕАЭС.</w:t>
      </w:r>
    </w:p>
    <w:p w:rsidR="00147D93" w:rsidRPr="00E23E05" w:rsidRDefault="00147D93" w:rsidP="00E23E05">
      <w:pPr>
        <w:pStyle w:val="1"/>
      </w:pPr>
      <w:bookmarkStart w:id="2" w:name="_Toc403572657"/>
      <w:r w:rsidRPr="00E23E05">
        <w:lastRenderedPageBreak/>
        <w:t>Лицом к ЕАЭС: актуальность проекта евразийс</w:t>
      </w:r>
      <w:r w:rsidR="00E23E05">
        <w:t>кой интеграции для Таджикистана</w:t>
      </w:r>
      <w:bookmarkEnd w:id="2"/>
    </w:p>
    <w:p w:rsidR="00571051" w:rsidRPr="00E23E05" w:rsidRDefault="00571051" w:rsidP="00E23E05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E05">
        <w:rPr>
          <w:rFonts w:ascii="Times New Roman" w:hAnsi="Times New Roman" w:cs="Times New Roman"/>
          <w:sz w:val="28"/>
          <w:szCs w:val="28"/>
        </w:rPr>
        <w:t xml:space="preserve">10 октября 2014 года на заседании Межгосударственного совета Евразийского Экономического Сообщества в Минске Президент Республики Таджикистан Эмомали </w:t>
      </w:r>
      <w:proofErr w:type="spellStart"/>
      <w:r w:rsidRPr="00E23E05">
        <w:rPr>
          <w:rFonts w:ascii="Times New Roman" w:hAnsi="Times New Roman" w:cs="Times New Roman"/>
          <w:sz w:val="28"/>
          <w:szCs w:val="28"/>
        </w:rPr>
        <w:t>Рахмон</w:t>
      </w:r>
      <w:proofErr w:type="spellEnd"/>
      <w:r w:rsidRPr="00E23E05">
        <w:rPr>
          <w:rFonts w:ascii="Times New Roman" w:hAnsi="Times New Roman" w:cs="Times New Roman"/>
          <w:sz w:val="28"/>
          <w:szCs w:val="28"/>
        </w:rPr>
        <w:t xml:space="preserve"> сделал историческое заявление </w:t>
      </w:r>
      <w:proofErr w:type="spellStart"/>
      <w:r w:rsidRPr="00E23E05">
        <w:rPr>
          <w:rFonts w:ascii="Times New Roman" w:hAnsi="Times New Roman" w:cs="Times New Roman"/>
          <w:sz w:val="28"/>
          <w:szCs w:val="28"/>
        </w:rPr>
        <w:t>о</w:t>
      </w:r>
      <w:r w:rsidRPr="00E23E05">
        <w:rPr>
          <w:rFonts w:ascii="Times New Roman" w:hAnsi="Times New Roman" w:cs="Times New Roman"/>
          <w:color w:val="000000"/>
          <w:sz w:val="28"/>
          <w:szCs w:val="28"/>
        </w:rPr>
        <w:t>необходимост</w:t>
      </w:r>
      <w:r w:rsidR="00D14EBF" w:rsidRPr="00E23E05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="00D14EBF" w:rsidRPr="00E23E05"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экономической базы и </w:t>
      </w:r>
      <w:r w:rsidRPr="00E23E05">
        <w:rPr>
          <w:rFonts w:ascii="Times New Roman" w:hAnsi="Times New Roman" w:cs="Times New Roman"/>
          <w:color w:val="000000"/>
          <w:sz w:val="28"/>
          <w:szCs w:val="28"/>
        </w:rPr>
        <w:t>правовых документов Евраз</w:t>
      </w:r>
      <w:r w:rsidR="00D14EBF" w:rsidRPr="00E23E05">
        <w:rPr>
          <w:rFonts w:ascii="Times New Roman" w:hAnsi="Times New Roman" w:cs="Times New Roman"/>
          <w:color w:val="000000"/>
          <w:sz w:val="28"/>
          <w:szCs w:val="28"/>
        </w:rPr>
        <w:t xml:space="preserve">ийского экономического союза «с </w:t>
      </w:r>
      <w:r w:rsidRPr="00E23E05">
        <w:rPr>
          <w:rFonts w:ascii="Times New Roman" w:hAnsi="Times New Roman" w:cs="Times New Roman"/>
          <w:color w:val="000000"/>
          <w:sz w:val="28"/>
          <w:szCs w:val="28"/>
        </w:rPr>
        <w:t>целью возможного дальнейшего в</w:t>
      </w:r>
      <w:r w:rsidR="00D14EBF" w:rsidRPr="00E23E05">
        <w:rPr>
          <w:rFonts w:ascii="Times New Roman" w:hAnsi="Times New Roman" w:cs="Times New Roman"/>
          <w:color w:val="000000"/>
          <w:sz w:val="28"/>
          <w:szCs w:val="28"/>
        </w:rPr>
        <w:t xml:space="preserve">хождения в </w:t>
      </w:r>
      <w:r w:rsidRPr="00E23E05">
        <w:rPr>
          <w:rFonts w:ascii="Times New Roman" w:hAnsi="Times New Roman" w:cs="Times New Roman"/>
          <w:color w:val="000000"/>
          <w:sz w:val="28"/>
          <w:szCs w:val="28"/>
        </w:rPr>
        <w:t xml:space="preserve">это новое интеграционное объединение». Это стало первым официальным </w:t>
      </w:r>
      <w:r w:rsidR="00D14EBF" w:rsidRPr="00E23E05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заявлением главы государства, в </w:t>
      </w:r>
      <w:r w:rsidRPr="00E23E05">
        <w:rPr>
          <w:rFonts w:ascii="Times New Roman" w:hAnsi="Times New Roman" w:cs="Times New Roman"/>
          <w:color w:val="000000"/>
          <w:sz w:val="28"/>
          <w:szCs w:val="28"/>
        </w:rPr>
        <w:t>котором выражалась заи</w:t>
      </w:r>
      <w:r w:rsidR="00D14EBF" w:rsidRPr="00E23E05">
        <w:rPr>
          <w:rFonts w:ascii="Times New Roman" w:hAnsi="Times New Roman" w:cs="Times New Roman"/>
          <w:color w:val="000000"/>
          <w:sz w:val="28"/>
          <w:szCs w:val="28"/>
        </w:rPr>
        <w:t xml:space="preserve">нтересованность Таджикистана во вступлении в </w:t>
      </w:r>
      <w:r w:rsidRPr="00E23E05">
        <w:rPr>
          <w:rFonts w:ascii="Times New Roman" w:hAnsi="Times New Roman" w:cs="Times New Roman"/>
          <w:color w:val="000000"/>
          <w:sz w:val="28"/>
          <w:szCs w:val="28"/>
        </w:rPr>
        <w:t>Евразийский экономический союз.</w:t>
      </w:r>
    </w:p>
    <w:p w:rsidR="00D14EBF" w:rsidRPr="00E23E05" w:rsidRDefault="00D14EBF" w:rsidP="00E23E05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E05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очевидно, что данное заявление отражало не только отношение к данному вопросу самого Душанбе, но и настрой в Москве. </w:t>
      </w:r>
    </w:p>
    <w:p w:rsidR="00D14EBF" w:rsidRPr="00E23E05" w:rsidRDefault="00D14EBF" w:rsidP="00E23E05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E05">
        <w:rPr>
          <w:rFonts w:ascii="Times New Roman" w:hAnsi="Times New Roman" w:cs="Times New Roman"/>
          <w:color w:val="000000"/>
          <w:sz w:val="28"/>
          <w:szCs w:val="28"/>
        </w:rPr>
        <w:t xml:space="preserve">Последнее подтвердила в ходе проведения </w:t>
      </w:r>
      <w:r w:rsidRPr="00E23E05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E23E05">
        <w:rPr>
          <w:rFonts w:ascii="Times New Roman" w:hAnsi="Times New Roman" w:cs="Times New Roman"/>
          <w:color w:val="000000"/>
          <w:sz w:val="28"/>
          <w:szCs w:val="28"/>
        </w:rPr>
        <w:t xml:space="preserve"> Межпарламентского форума России и Таджикистана спикер Совета Федерации Федерального собрания России Валентина Матвиенко. «Мы ведем переговоры с нашими таджикскими коллегами, они внимательно изучают условия возможного присоединения. Мы очень надеемся, что со временем и Таджикистан станет участником ЕАЭС», — заявила она.</w:t>
      </w:r>
    </w:p>
    <w:p w:rsidR="00B23C48" w:rsidRPr="00E23E05" w:rsidRDefault="00905754" w:rsidP="00E23E05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05">
        <w:rPr>
          <w:rFonts w:ascii="Times New Roman" w:hAnsi="Times New Roman" w:cs="Times New Roman"/>
          <w:sz w:val="28"/>
          <w:szCs w:val="28"/>
        </w:rPr>
        <w:t xml:space="preserve">Важность </w:t>
      </w:r>
      <w:r w:rsidR="00964D8B" w:rsidRPr="00E23E05">
        <w:rPr>
          <w:rFonts w:ascii="Times New Roman" w:hAnsi="Times New Roman" w:cs="Times New Roman"/>
          <w:sz w:val="28"/>
          <w:szCs w:val="28"/>
        </w:rPr>
        <w:t>участия в процессе евразийской интеграции</w:t>
      </w:r>
      <w:r w:rsidRPr="00E23E05">
        <w:rPr>
          <w:rFonts w:ascii="Times New Roman" w:hAnsi="Times New Roman" w:cs="Times New Roman"/>
          <w:sz w:val="28"/>
          <w:szCs w:val="28"/>
        </w:rPr>
        <w:t xml:space="preserve"> и укрепления отношений с Российской Федерацией была отмечена в ходе Межпарламентского форума и представителями таджикской стороны.</w:t>
      </w:r>
    </w:p>
    <w:p w:rsidR="00905754" w:rsidRPr="00E23E05" w:rsidRDefault="00905754" w:rsidP="00E23E05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05">
        <w:rPr>
          <w:rFonts w:ascii="Times New Roman" w:hAnsi="Times New Roman" w:cs="Times New Roman"/>
          <w:sz w:val="28"/>
          <w:szCs w:val="28"/>
        </w:rPr>
        <w:t>На заявление президента живо отреагировали представители экспертных и политических кругов Таджикистана. Экономисты, политологи, специалисты в сфере безопасности выдвинули свое видение необходимой модели взаимодействия республики с Евразийским экономическим союзом. Центрально-Азиатский экспертный клуб «Евразийское развитие» также внес в эту работу существенный вклад, организовав публикацию серии экспертных комментариев по этой теме на своем сайте, а также проведя экспертный круглый стол «Как Таджикистану вступать в новое интеграционное образование – Евразийский экономический союз» (Душанбе, 29 октября 2014 г.).</w:t>
      </w:r>
    </w:p>
    <w:p w:rsidR="00905754" w:rsidRPr="00E23E05" w:rsidRDefault="00905754" w:rsidP="00E23E05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BFD" w:rsidRPr="00E23E05" w:rsidRDefault="00C07F0B" w:rsidP="00E23E05">
      <w:pPr>
        <w:pStyle w:val="1"/>
      </w:pPr>
      <w:bookmarkStart w:id="3" w:name="_Toc403572658"/>
      <w:r w:rsidRPr="00E23E05">
        <w:t>С</w:t>
      </w:r>
      <w:r w:rsidR="007F2418" w:rsidRPr="00E23E05">
        <w:t>тратегический подход Таджикистана к вопросу евразийской интеграции</w:t>
      </w:r>
      <w:bookmarkEnd w:id="3"/>
    </w:p>
    <w:p w:rsidR="007F2418" w:rsidRPr="00F65D2D" w:rsidRDefault="007F2418" w:rsidP="00E23E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E05">
        <w:rPr>
          <w:rFonts w:ascii="Times New Roman" w:hAnsi="Times New Roman" w:cs="Times New Roman"/>
          <w:color w:val="000000"/>
          <w:sz w:val="28"/>
          <w:szCs w:val="28"/>
        </w:rPr>
        <w:t>Таджикистан</w:t>
      </w:r>
      <w:r w:rsidR="00886DD3" w:rsidRPr="00E23E05">
        <w:rPr>
          <w:rFonts w:ascii="Times New Roman" w:hAnsi="Times New Roman" w:cs="Times New Roman"/>
          <w:color w:val="000000"/>
          <w:sz w:val="28"/>
          <w:szCs w:val="28"/>
        </w:rPr>
        <w:t xml:space="preserve">, как и другие актуальные и потенциальные участники процесса евразийской интеграции, рассматривает свое участие в нем, как возможность создать условия для более динамичного развития, укрепить государственность, внутреннюю и региональную безопасность. Иными словами, </w:t>
      </w:r>
      <w:r w:rsidR="00886DD3" w:rsidRPr="00F65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Душанбе </w:t>
      </w:r>
      <w:r w:rsidRPr="00F65D2D">
        <w:rPr>
          <w:rFonts w:ascii="Times New Roman" w:hAnsi="Times New Roman" w:cs="Times New Roman"/>
          <w:color w:val="000000" w:themeColor="text1"/>
          <w:sz w:val="28"/>
          <w:szCs w:val="28"/>
        </w:rPr>
        <w:t>может участвовать в евразийской интеграции</w:t>
      </w:r>
      <w:r w:rsidR="00886DD3" w:rsidRPr="00F65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условии, что </w:t>
      </w:r>
      <w:r w:rsidRPr="00F65D2D">
        <w:rPr>
          <w:rFonts w:ascii="Times New Roman" w:hAnsi="Times New Roman" w:cs="Times New Roman"/>
          <w:color w:val="000000" w:themeColor="text1"/>
          <w:sz w:val="28"/>
          <w:szCs w:val="28"/>
        </w:rPr>
        <w:t>она принесет благо народу страны.</w:t>
      </w:r>
    </w:p>
    <w:p w:rsidR="00886DD3" w:rsidRPr="00F65D2D" w:rsidRDefault="00F05B09" w:rsidP="00E23E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D2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886DD3" w:rsidRPr="00F65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езусловным приоритетом </w:t>
      </w:r>
      <w:r w:rsidR="00926A6F" w:rsidRPr="00F65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886DD3" w:rsidRPr="00F65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Душанбе является </w:t>
      </w:r>
      <w:r w:rsidR="00926A6F" w:rsidRPr="00F65D2D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четкого баланса взаимных обязательств и ожиданий</w:t>
      </w:r>
      <w:r w:rsidRPr="00F65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членами ЕАЭС</w:t>
      </w:r>
      <w:r w:rsidR="00926A6F" w:rsidRPr="00F65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прежде всего, в российско-таджикских отношениях. Данный баланс должен быть </w:t>
      </w:r>
      <w:r w:rsidR="00926A6F" w:rsidRPr="00F65D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основан на признании того, что Россия так же нуждается в Таджикистане с точки зрения геополитики, как Таджикистан нуждается в России с точки зрения экономики. Основанное на данной формуле взаимное </w:t>
      </w:r>
      <w:r w:rsidR="00886DD3" w:rsidRPr="00F65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и безусловное выполнение </w:t>
      </w:r>
      <w:proofErr w:type="gramStart"/>
      <w:r w:rsidR="00886DD3" w:rsidRPr="00F65D2D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</w:t>
      </w:r>
      <w:proofErr w:type="gramEnd"/>
      <w:r w:rsidR="00886DD3" w:rsidRPr="00F65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Таджикистаном, так и Россией,</w:t>
      </w:r>
      <w:r w:rsidRPr="00F65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Казахстаном, </w:t>
      </w:r>
      <w:r w:rsidR="00F65D2D" w:rsidRPr="00F65D2D">
        <w:rPr>
          <w:rFonts w:ascii="Times New Roman" w:hAnsi="Times New Roman" w:cs="Times New Roman"/>
          <w:color w:val="000000" w:themeColor="text1"/>
          <w:sz w:val="28"/>
          <w:szCs w:val="28"/>
        </w:rPr>
        <w:t>Беларусью, Арменией</w:t>
      </w:r>
      <w:r w:rsidR="00886DD3" w:rsidRPr="00F65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</w:t>
      </w:r>
      <w:r w:rsidR="00926A6F" w:rsidRPr="00F65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ругими </w:t>
      </w:r>
      <w:r w:rsidRPr="00F65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возможными </w:t>
      </w:r>
      <w:r w:rsidR="00926A6F" w:rsidRPr="00F65D2D">
        <w:rPr>
          <w:rFonts w:ascii="Times New Roman" w:hAnsi="Times New Roman" w:cs="Times New Roman"/>
          <w:color w:val="000000" w:themeColor="text1"/>
          <w:sz w:val="28"/>
          <w:szCs w:val="28"/>
        </w:rPr>
        <w:t>партнерами по интеграции, может создать прочную основу для процесса присоединения Таджикистана к Евразийскому экономическому союзу.</w:t>
      </w:r>
    </w:p>
    <w:p w:rsidR="00C90BFD" w:rsidRDefault="00926A6F" w:rsidP="00662E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D2D">
        <w:rPr>
          <w:rFonts w:ascii="Times New Roman" w:hAnsi="Times New Roman" w:cs="Times New Roman"/>
          <w:color w:val="000000" w:themeColor="text1"/>
          <w:sz w:val="28"/>
          <w:szCs w:val="28"/>
        </w:rPr>
        <w:t>Очевидно при этом, что помимо политических обязательств вопрос баланса издержек и приобретений для</w:t>
      </w:r>
      <w:r w:rsidRPr="00E23E05">
        <w:rPr>
          <w:rFonts w:ascii="Times New Roman" w:hAnsi="Times New Roman" w:cs="Times New Roman"/>
          <w:color w:val="000000"/>
          <w:sz w:val="28"/>
          <w:szCs w:val="28"/>
        </w:rPr>
        <w:t xml:space="preserve"> Таджикистана в рамках евразийской интеграции требует полноценного знания о том, какие возможности и вызовы несет с собой данный процесс.</w:t>
      </w:r>
    </w:p>
    <w:p w:rsidR="00147D93" w:rsidRPr="00E23E05" w:rsidRDefault="00FA43C4" w:rsidP="00E23E05">
      <w:pPr>
        <w:pStyle w:val="1"/>
      </w:pPr>
      <w:bookmarkStart w:id="4" w:name="_Toc403572659"/>
      <w:r>
        <w:t>Таджикистан и</w:t>
      </w:r>
      <w:r w:rsidR="00147D93" w:rsidRPr="00E23E05">
        <w:t xml:space="preserve"> Евразийский экономический союз</w:t>
      </w:r>
      <w:r>
        <w:t>: повестка дня</w:t>
      </w:r>
      <w:bookmarkEnd w:id="4"/>
    </w:p>
    <w:p w:rsidR="00905754" w:rsidRPr="00F65D2D" w:rsidRDefault="00905754" w:rsidP="00E23E05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E05">
        <w:rPr>
          <w:rFonts w:ascii="Times New Roman" w:hAnsi="Times New Roman" w:cs="Times New Roman"/>
          <w:sz w:val="28"/>
          <w:szCs w:val="28"/>
        </w:rPr>
        <w:t xml:space="preserve">Как </w:t>
      </w:r>
      <w:r w:rsidRPr="00F65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показали первичные экспертные обсуждения, в настоящее время </w:t>
      </w:r>
      <w:r w:rsidR="00F65D2D" w:rsidRPr="00F65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F65D2D">
        <w:rPr>
          <w:rFonts w:ascii="Times New Roman" w:hAnsi="Times New Roman" w:cs="Times New Roman"/>
          <w:color w:val="000000" w:themeColor="text1"/>
          <w:sz w:val="28"/>
          <w:szCs w:val="28"/>
        </w:rPr>
        <w:t>Таджикистан</w:t>
      </w:r>
      <w:r w:rsidR="00F65D2D" w:rsidRPr="00F65D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65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5D2D" w:rsidRPr="00F65D2D">
        <w:rPr>
          <w:rFonts w:ascii="Times New Roman" w:hAnsi="Times New Roman" w:cs="Times New Roman"/>
          <w:color w:val="000000" w:themeColor="text1"/>
          <w:sz w:val="28"/>
          <w:szCs w:val="28"/>
        </w:rPr>
        <w:t>имеется серьезный дефицит качественной</w:t>
      </w:r>
      <w:r w:rsidR="00895054" w:rsidRPr="00F65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</w:t>
      </w:r>
      <w:r w:rsidR="00F65D2D" w:rsidRPr="00F65D2D">
        <w:rPr>
          <w:rFonts w:ascii="Times New Roman" w:hAnsi="Times New Roman" w:cs="Times New Roman"/>
          <w:color w:val="000000" w:themeColor="text1"/>
          <w:sz w:val="28"/>
          <w:szCs w:val="28"/>
        </w:rPr>
        <w:t>ии</w:t>
      </w:r>
      <w:r w:rsidRPr="00F65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возможных последствиях интеграции в Евразийский экономический союз.</w:t>
      </w:r>
      <w:r w:rsidR="00C64C73" w:rsidRPr="00F65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это является </w:t>
      </w:r>
      <w:r w:rsidR="001C1CF0" w:rsidRPr="00F65D2D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главных</w:t>
      </w:r>
      <w:r w:rsidR="00C64C73" w:rsidRPr="00F65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препятстви</w:t>
      </w:r>
      <w:r w:rsidR="001C1CF0" w:rsidRPr="00F65D2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C64C73" w:rsidRPr="00F65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пути к более активному рассмотрению данного вопроса и выработке сильной переговорной позиции Душанбе </w:t>
      </w:r>
      <w:r w:rsidR="00522DF4" w:rsidRPr="00F65D2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45281" w:rsidRPr="00F65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22DF4" w:rsidRPr="00F65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отношениях </w:t>
      </w:r>
      <w:r w:rsidR="00C64C73" w:rsidRPr="00F65D2D">
        <w:rPr>
          <w:rFonts w:ascii="Times New Roman" w:hAnsi="Times New Roman" w:cs="Times New Roman"/>
          <w:color w:val="000000" w:themeColor="text1"/>
          <w:sz w:val="28"/>
          <w:szCs w:val="28"/>
        </w:rPr>
        <w:t>с ЕАЭС.</w:t>
      </w:r>
    </w:p>
    <w:p w:rsidR="00C64C73" w:rsidRPr="00F65D2D" w:rsidRDefault="00BD10FC" w:rsidP="00E23E05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 же время </w:t>
      </w:r>
      <w:r w:rsidR="00514F40" w:rsidRPr="00F65D2D">
        <w:rPr>
          <w:rFonts w:ascii="Times New Roman" w:hAnsi="Times New Roman" w:cs="Times New Roman"/>
          <w:color w:val="000000" w:themeColor="text1"/>
          <w:sz w:val="28"/>
          <w:szCs w:val="28"/>
        </w:rPr>
        <w:t>уже сейчас очевидны те ключевые позиции,</w:t>
      </w:r>
      <w:r w:rsidR="00895054" w:rsidRPr="00F65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4F40" w:rsidRPr="00F65D2D">
        <w:rPr>
          <w:rFonts w:ascii="Times New Roman" w:hAnsi="Times New Roman" w:cs="Times New Roman"/>
          <w:color w:val="000000" w:themeColor="text1"/>
          <w:sz w:val="28"/>
          <w:szCs w:val="28"/>
        </w:rPr>
        <w:t>которые необходимо принимать во внимание при рассмотрении вопроса о евразийской интеграции Таджикистана.</w:t>
      </w:r>
      <w:r w:rsidR="00F65D2D" w:rsidRPr="00F65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Обзор этих позиций приводится ниже.</w:t>
      </w:r>
    </w:p>
    <w:p w:rsidR="00BF0B9D" w:rsidRDefault="00BF0B9D" w:rsidP="00E23E05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D2D" w:rsidRPr="00E23E05" w:rsidRDefault="00F65D2D" w:rsidP="00F65D2D">
      <w:pPr>
        <w:pStyle w:val="2"/>
      </w:pPr>
      <w:bookmarkStart w:id="5" w:name="_Toc403572660"/>
      <w:r w:rsidRPr="00E23E05">
        <w:t xml:space="preserve">Возможности интеграции: </w:t>
      </w:r>
      <w:proofErr w:type="spellStart"/>
      <w:r w:rsidRPr="00E23E05">
        <w:t>импортозамещение</w:t>
      </w:r>
      <w:bookmarkEnd w:id="5"/>
      <w:proofErr w:type="spellEnd"/>
    </w:p>
    <w:p w:rsidR="00F65D2D" w:rsidRPr="00E23E05" w:rsidRDefault="00F65D2D" w:rsidP="00F65D2D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05">
        <w:rPr>
          <w:rFonts w:ascii="Times New Roman" w:hAnsi="Times New Roman" w:cs="Times New Roman"/>
          <w:sz w:val="28"/>
          <w:szCs w:val="28"/>
        </w:rPr>
        <w:t>Важнейшим аспектом евразийской интеграции Таджикистана и фактором ее успешности является развитие реального сектора экономики страны. Членство в ЕАЭС откроет таджикски</w:t>
      </w:r>
      <w:r w:rsidR="00F740C5">
        <w:rPr>
          <w:rFonts w:ascii="Times New Roman" w:hAnsi="Times New Roman" w:cs="Times New Roman"/>
          <w:sz w:val="28"/>
          <w:szCs w:val="28"/>
        </w:rPr>
        <w:t>м</w:t>
      </w:r>
      <w:r w:rsidRPr="00E23E05">
        <w:rPr>
          <w:rFonts w:ascii="Times New Roman" w:hAnsi="Times New Roman" w:cs="Times New Roman"/>
          <w:sz w:val="28"/>
          <w:szCs w:val="28"/>
        </w:rPr>
        <w:t xml:space="preserve"> производителям беспрепятственный д</w:t>
      </w:r>
      <w:r w:rsidR="00F740C5">
        <w:rPr>
          <w:rFonts w:ascii="Times New Roman" w:hAnsi="Times New Roman" w:cs="Times New Roman"/>
          <w:sz w:val="28"/>
          <w:szCs w:val="28"/>
        </w:rPr>
        <w:t xml:space="preserve">оступ на огромный союзный рынок. Это </w:t>
      </w:r>
      <w:r w:rsidRPr="00E23E05">
        <w:rPr>
          <w:rFonts w:ascii="Times New Roman" w:hAnsi="Times New Roman" w:cs="Times New Roman"/>
          <w:sz w:val="28"/>
          <w:szCs w:val="28"/>
        </w:rPr>
        <w:t xml:space="preserve">создаст условия для </w:t>
      </w:r>
      <w:r w:rsidR="00F740C5">
        <w:rPr>
          <w:rFonts w:ascii="Times New Roman" w:hAnsi="Times New Roman" w:cs="Times New Roman"/>
          <w:sz w:val="28"/>
          <w:szCs w:val="28"/>
        </w:rPr>
        <w:t xml:space="preserve">ускоренного привлечения инвестиций, </w:t>
      </w:r>
      <w:r w:rsidRPr="00E23E05">
        <w:rPr>
          <w:rFonts w:ascii="Times New Roman" w:hAnsi="Times New Roman" w:cs="Times New Roman"/>
          <w:sz w:val="28"/>
          <w:szCs w:val="28"/>
        </w:rPr>
        <w:t xml:space="preserve">наращивания производства </w:t>
      </w:r>
      <w:r w:rsidR="00F740C5" w:rsidRPr="00E23E05">
        <w:rPr>
          <w:rFonts w:ascii="Times New Roman" w:hAnsi="Times New Roman" w:cs="Times New Roman"/>
          <w:sz w:val="28"/>
          <w:szCs w:val="28"/>
        </w:rPr>
        <w:t xml:space="preserve">как </w:t>
      </w:r>
      <w:r w:rsidRPr="00E23E05">
        <w:rPr>
          <w:rFonts w:ascii="Times New Roman" w:hAnsi="Times New Roman" w:cs="Times New Roman"/>
          <w:sz w:val="28"/>
          <w:szCs w:val="28"/>
        </w:rPr>
        <w:t xml:space="preserve">для внутреннего рынка, так </w:t>
      </w:r>
      <w:r w:rsidR="00F740C5">
        <w:rPr>
          <w:rFonts w:ascii="Times New Roman" w:hAnsi="Times New Roman" w:cs="Times New Roman"/>
          <w:sz w:val="28"/>
          <w:szCs w:val="28"/>
        </w:rPr>
        <w:t xml:space="preserve">для </w:t>
      </w:r>
      <w:r w:rsidRPr="00E23E05">
        <w:rPr>
          <w:rFonts w:ascii="Times New Roman" w:hAnsi="Times New Roman" w:cs="Times New Roman"/>
          <w:sz w:val="28"/>
          <w:szCs w:val="28"/>
        </w:rPr>
        <w:t>и экспорта из республики в страны-партнеры по интеграции. Это необходимо не только для компенсации в долгосрочной перспективе неизбежной в случае интеграции утраты части таможенных пошлин, но и для массового создания рабочих мест в Таджикистане и максимизации выгод интеграции для него.</w:t>
      </w:r>
    </w:p>
    <w:p w:rsidR="00F65D2D" w:rsidRPr="00E23E05" w:rsidRDefault="00F65D2D" w:rsidP="00F65D2D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05">
        <w:rPr>
          <w:rFonts w:ascii="Times New Roman" w:hAnsi="Times New Roman" w:cs="Times New Roman"/>
          <w:sz w:val="28"/>
          <w:szCs w:val="28"/>
        </w:rPr>
        <w:t xml:space="preserve">Эксперты Центрально-Азиатского экспертного клуба «Евразийское развитие» </w:t>
      </w:r>
      <w:proofErr w:type="spellStart"/>
      <w:r w:rsidRPr="00E23E05">
        <w:rPr>
          <w:rFonts w:ascii="Times New Roman" w:hAnsi="Times New Roman" w:cs="Times New Roman"/>
          <w:sz w:val="28"/>
          <w:szCs w:val="28"/>
        </w:rPr>
        <w:t>Нуритдин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E05">
        <w:rPr>
          <w:rFonts w:ascii="Times New Roman" w:hAnsi="Times New Roman" w:cs="Times New Roman"/>
          <w:sz w:val="28"/>
          <w:szCs w:val="28"/>
        </w:rPr>
        <w:t>Каюмов</w:t>
      </w:r>
      <w:proofErr w:type="spellEnd"/>
      <w:r w:rsidRPr="00E23E05">
        <w:rPr>
          <w:rFonts w:ascii="Times New Roman" w:hAnsi="Times New Roman" w:cs="Times New Roman"/>
          <w:sz w:val="28"/>
          <w:szCs w:val="28"/>
        </w:rPr>
        <w:t xml:space="preserve">, Георгий Кошлаков, </w:t>
      </w:r>
      <w:proofErr w:type="spellStart"/>
      <w:r w:rsidRPr="00E23E05">
        <w:rPr>
          <w:rFonts w:ascii="Times New Roman" w:hAnsi="Times New Roman" w:cs="Times New Roman"/>
          <w:sz w:val="28"/>
          <w:szCs w:val="28"/>
        </w:rPr>
        <w:t>Ходжимахмад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E05">
        <w:rPr>
          <w:rFonts w:ascii="Times New Roman" w:hAnsi="Times New Roman" w:cs="Times New Roman"/>
          <w:sz w:val="28"/>
          <w:szCs w:val="28"/>
        </w:rPr>
        <w:t>Умаров</w:t>
      </w:r>
      <w:proofErr w:type="spellEnd"/>
      <w:r w:rsidRPr="00E23E05">
        <w:rPr>
          <w:rFonts w:ascii="Times New Roman" w:hAnsi="Times New Roman" w:cs="Times New Roman"/>
          <w:sz w:val="28"/>
          <w:szCs w:val="28"/>
        </w:rPr>
        <w:t xml:space="preserve"> и другие многократно выступали </w:t>
      </w:r>
      <w:r w:rsidR="00F740C5">
        <w:rPr>
          <w:rFonts w:ascii="Times New Roman" w:hAnsi="Times New Roman" w:cs="Times New Roman"/>
          <w:sz w:val="28"/>
          <w:szCs w:val="28"/>
        </w:rPr>
        <w:t xml:space="preserve">с </w:t>
      </w:r>
      <w:r w:rsidRPr="00E23E05">
        <w:rPr>
          <w:rFonts w:ascii="Times New Roman" w:hAnsi="Times New Roman" w:cs="Times New Roman"/>
          <w:sz w:val="28"/>
          <w:szCs w:val="28"/>
        </w:rPr>
        <w:t xml:space="preserve">различными предложениями в этой сфере. Они касаются развития гидроэнергетики, горнодобывающей промышленности, перерабатывающей промышленности, основанной на местном сырье (текстильная, швейная промышленность), производства сельскохозяйственной и пищевой продукции и других отраслей. </w:t>
      </w:r>
    </w:p>
    <w:p w:rsidR="00CE2E1A" w:rsidRDefault="00CE2E1A" w:rsidP="00F65D2D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данных предложений </w:t>
      </w:r>
      <w:r w:rsidR="00F65D2D" w:rsidRPr="00E23E05">
        <w:rPr>
          <w:rFonts w:ascii="Times New Roman" w:hAnsi="Times New Roman" w:cs="Times New Roman"/>
          <w:sz w:val="28"/>
          <w:szCs w:val="28"/>
        </w:rPr>
        <w:t xml:space="preserve">Таджикистану необходимо разработать программу новой индустриализации – развития реального сектора экономики в </w:t>
      </w:r>
      <w:r w:rsidR="00F65D2D" w:rsidRPr="00E23E05">
        <w:rPr>
          <w:rFonts w:ascii="Times New Roman" w:hAnsi="Times New Roman" w:cs="Times New Roman"/>
          <w:sz w:val="28"/>
          <w:szCs w:val="28"/>
        </w:rPr>
        <w:lastRenderedPageBreak/>
        <w:t>условиях евразийской интеграции</w:t>
      </w:r>
      <w:r w:rsidR="00E104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Подобная программа должна включать как внутренние меры по стимулированию развития малого и среднего бизнеса, так и стратегические инвестиционные проекты, которые будут поддержаны партнерами по интеграции. Вне всякого сомнения, главными бенефициарами такой программы станет предпринимательский класс Таджикистана, а также молодые граждане, которые получат возможность достойного трудоустройства в своей стране.</w:t>
      </w:r>
    </w:p>
    <w:p w:rsidR="00E104D7" w:rsidRPr="00E23E05" w:rsidRDefault="00E104D7" w:rsidP="00F65D2D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программа может быть предложена </w:t>
      </w:r>
      <w:r w:rsidR="00F65D2D" w:rsidRPr="00E23E05">
        <w:rPr>
          <w:rFonts w:ascii="Times New Roman" w:hAnsi="Times New Roman" w:cs="Times New Roman"/>
          <w:sz w:val="28"/>
          <w:szCs w:val="28"/>
        </w:rPr>
        <w:t>в качестве основы деятельности института, аналогичного созданному недавно Российско-</w:t>
      </w:r>
      <w:proofErr w:type="spellStart"/>
      <w:r w:rsidR="00F65D2D" w:rsidRPr="00E23E05">
        <w:rPr>
          <w:rFonts w:ascii="Times New Roman" w:hAnsi="Times New Roman" w:cs="Times New Roman"/>
          <w:sz w:val="28"/>
          <w:szCs w:val="28"/>
        </w:rPr>
        <w:t>Кыргызскому</w:t>
      </w:r>
      <w:proofErr w:type="spellEnd"/>
      <w:r w:rsidR="00F65D2D" w:rsidRPr="00E23E05">
        <w:rPr>
          <w:rFonts w:ascii="Times New Roman" w:hAnsi="Times New Roman" w:cs="Times New Roman"/>
          <w:sz w:val="28"/>
          <w:szCs w:val="28"/>
        </w:rPr>
        <w:t xml:space="preserve"> фонду развития в рамках Евразийского экономического союза. Финансовая поддержка и инвестиции в такую программу будут отвечать интересам всех участников ЕАЭС.</w:t>
      </w:r>
    </w:p>
    <w:p w:rsidR="00F65D2D" w:rsidRPr="00E23E05" w:rsidRDefault="00F65D2D" w:rsidP="00F65D2D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D2D" w:rsidRPr="00E23E05" w:rsidRDefault="00F65D2D" w:rsidP="00F65D2D">
      <w:pPr>
        <w:pStyle w:val="2"/>
      </w:pPr>
      <w:bookmarkStart w:id="6" w:name="_Toc403572661"/>
      <w:r w:rsidRPr="00E23E05">
        <w:t>Инфраструктура в интересах развития</w:t>
      </w:r>
      <w:bookmarkEnd w:id="6"/>
    </w:p>
    <w:p w:rsidR="00F65D2D" w:rsidRPr="00E55EFD" w:rsidRDefault="00F65D2D" w:rsidP="00F65D2D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0C5">
        <w:rPr>
          <w:rFonts w:ascii="Times New Roman" w:hAnsi="Times New Roman" w:cs="Times New Roman"/>
          <w:color w:val="000000" w:themeColor="text1"/>
          <w:sz w:val="28"/>
          <w:szCs w:val="28"/>
        </w:rPr>
        <w:t>Важнейшим фактором успешности евразийской интеграции Таджикистана является вывод его из транспортного тупика – создание прямого железнодорожного сообщения с другими странами Евразийского экономического союза</w:t>
      </w:r>
      <w:r w:rsidR="00F740C5" w:rsidRPr="00F74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740C5">
        <w:rPr>
          <w:rFonts w:ascii="Times New Roman" w:hAnsi="Times New Roman" w:cs="Times New Roman"/>
          <w:color w:val="000000" w:themeColor="text1"/>
          <w:sz w:val="28"/>
          <w:szCs w:val="28"/>
        </w:rPr>
        <w:t>Скорейшее решение данного вопроса имеет сугубо практическое, а не политическое</w:t>
      </w:r>
      <w:r w:rsidRPr="00E23E05">
        <w:rPr>
          <w:rFonts w:ascii="Times New Roman" w:hAnsi="Times New Roman" w:cs="Times New Roman"/>
          <w:sz w:val="28"/>
          <w:szCs w:val="28"/>
        </w:rPr>
        <w:t xml:space="preserve">, значение для дела евразийской интеграции. Главное в данном случае – не создание альтернативы маршруту через Узбекистан, </w:t>
      </w:r>
      <w:proofErr w:type="gramStart"/>
      <w:r w:rsidRPr="00E23E05">
        <w:rPr>
          <w:rFonts w:ascii="Times New Roman" w:hAnsi="Times New Roman" w:cs="Times New Roman"/>
          <w:sz w:val="28"/>
          <w:szCs w:val="28"/>
        </w:rPr>
        <w:t>необходимость</w:t>
      </w:r>
      <w:proofErr w:type="gramEnd"/>
      <w:r w:rsidRPr="00E23E05">
        <w:rPr>
          <w:rFonts w:ascii="Times New Roman" w:hAnsi="Times New Roman" w:cs="Times New Roman"/>
          <w:sz w:val="28"/>
          <w:szCs w:val="28"/>
        </w:rPr>
        <w:t xml:space="preserve"> в чем может отпасть при урегулировании двусторонних отношений. Не менее важным представляется эффект «сквозной» включенности территории </w:t>
      </w:r>
      <w:r w:rsidR="00A26900" w:rsidRPr="00E55EFD">
        <w:rPr>
          <w:rFonts w:ascii="Times New Roman" w:hAnsi="Times New Roman" w:cs="Times New Roman"/>
          <w:sz w:val="28"/>
          <w:szCs w:val="28"/>
        </w:rPr>
        <w:t>Кыргызстана</w:t>
      </w:r>
      <w:r w:rsidR="00A26900">
        <w:rPr>
          <w:rFonts w:ascii="Times New Roman" w:hAnsi="Times New Roman" w:cs="Times New Roman"/>
          <w:sz w:val="28"/>
          <w:szCs w:val="28"/>
        </w:rPr>
        <w:t xml:space="preserve"> </w:t>
      </w:r>
      <w:r w:rsidRPr="00E23E05">
        <w:rPr>
          <w:rFonts w:ascii="Times New Roman" w:hAnsi="Times New Roman" w:cs="Times New Roman"/>
          <w:sz w:val="28"/>
          <w:szCs w:val="28"/>
        </w:rPr>
        <w:t>в пространство ЕАЭС, что является важной предпосылкой успешности присутствия этой страны в данном интеграционном образовании. Кроме того, крайне важно удерживать во внимании перспективу прямого соединения транспортного пространства ЕАЭС с территорией Афганистана</w:t>
      </w:r>
      <w:r w:rsidRPr="00895054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E23E05">
        <w:rPr>
          <w:rFonts w:ascii="Times New Roman" w:hAnsi="Times New Roman" w:cs="Times New Roman"/>
          <w:sz w:val="28"/>
          <w:szCs w:val="28"/>
        </w:rPr>
        <w:t xml:space="preserve"> что резко улучшит экономические </w:t>
      </w:r>
      <w:proofErr w:type="gramStart"/>
      <w:r w:rsidRPr="00E23E05">
        <w:rPr>
          <w:rFonts w:ascii="Times New Roman" w:hAnsi="Times New Roman" w:cs="Times New Roman"/>
          <w:sz w:val="28"/>
          <w:szCs w:val="28"/>
        </w:rPr>
        <w:t>перспективы</w:t>
      </w:r>
      <w:proofErr w:type="gramEnd"/>
      <w:r w:rsidRPr="00E23E05">
        <w:rPr>
          <w:rFonts w:ascii="Times New Roman" w:hAnsi="Times New Roman" w:cs="Times New Roman"/>
          <w:sz w:val="28"/>
          <w:szCs w:val="28"/>
        </w:rPr>
        <w:t xml:space="preserve"> как </w:t>
      </w:r>
      <w:r w:rsidR="00A26900">
        <w:rPr>
          <w:rFonts w:ascii="Times New Roman" w:hAnsi="Times New Roman" w:cs="Times New Roman"/>
          <w:sz w:val="28"/>
          <w:szCs w:val="28"/>
        </w:rPr>
        <w:t xml:space="preserve">самого Таджикистана, так и </w:t>
      </w:r>
      <w:r w:rsidR="00A26900" w:rsidRPr="00E55EFD">
        <w:rPr>
          <w:rFonts w:ascii="Times New Roman" w:hAnsi="Times New Roman" w:cs="Times New Roman"/>
          <w:sz w:val="28"/>
          <w:szCs w:val="28"/>
        </w:rPr>
        <w:t>Кыргызстана</w:t>
      </w:r>
      <w:r w:rsidRPr="00E55EFD">
        <w:rPr>
          <w:rFonts w:ascii="Times New Roman" w:hAnsi="Times New Roman" w:cs="Times New Roman"/>
          <w:sz w:val="28"/>
          <w:szCs w:val="28"/>
        </w:rPr>
        <w:t>.</w:t>
      </w:r>
    </w:p>
    <w:p w:rsidR="00F65D2D" w:rsidRPr="00E23E05" w:rsidRDefault="00F65D2D" w:rsidP="00F65D2D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05">
        <w:rPr>
          <w:rFonts w:ascii="Times New Roman" w:hAnsi="Times New Roman" w:cs="Times New Roman"/>
          <w:sz w:val="28"/>
          <w:szCs w:val="28"/>
        </w:rPr>
        <w:t>Экспертное сообщество должно предложить конкретные сценарии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E05">
        <w:rPr>
          <w:rFonts w:ascii="Times New Roman" w:hAnsi="Times New Roman" w:cs="Times New Roman"/>
          <w:sz w:val="28"/>
          <w:szCs w:val="28"/>
        </w:rPr>
        <w:t>наращивания транспортно-логистического потенциала Таджикистана с акцентом не только на то, какие проекты реализовывать, но когда и как реализовывать.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E05">
        <w:rPr>
          <w:rFonts w:ascii="Times New Roman" w:hAnsi="Times New Roman" w:cs="Times New Roman"/>
          <w:sz w:val="28"/>
          <w:szCs w:val="28"/>
        </w:rPr>
        <w:t>Успешность данного направления интеграции позволит Таджикистану, как участнику ЕАЭС, играть стратегическую роль в организации коммуникаций в Центральной Азии.</w:t>
      </w:r>
    </w:p>
    <w:p w:rsidR="00F65D2D" w:rsidRPr="00E23E05" w:rsidRDefault="00F65D2D" w:rsidP="00F65D2D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D2D" w:rsidRPr="00E23E05" w:rsidRDefault="00F65D2D" w:rsidP="00F65D2D">
      <w:pPr>
        <w:pStyle w:val="2"/>
      </w:pPr>
      <w:bookmarkStart w:id="7" w:name="_Toc403572662"/>
      <w:r w:rsidRPr="00E23E05">
        <w:t>Энергетические проекты</w:t>
      </w:r>
      <w:bookmarkEnd w:id="7"/>
    </w:p>
    <w:p w:rsidR="00F65D2D" w:rsidRPr="00E23E05" w:rsidRDefault="00F65D2D" w:rsidP="00F65D2D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05">
        <w:rPr>
          <w:rFonts w:ascii="Times New Roman" w:hAnsi="Times New Roman" w:cs="Times New Roman"/>
          <w:sz w:val="28"/>
          <w:szCs w:val="28"/>
        </w:rPr>
        <w:t xml:space="preserve">Одним из ключевых естественных преимуществ Таджикистана является наличие в стране огромного гидроэнергетического потенциала. Его реализация является необходимым условием дальнейшего экономического развития страны. Энергия таджикских рек нужна и на внутреннем рынке, где проблема </w:t>
      </w:r>
      <w:proofErr w:type="spellStart"/>
      <w:r w:rsidRPr="00E23E05">
        <w:rPr>
          <w:rFonts w:ascii="Times New Roman" w:hAnsi="Times New Roman" w:cs="Times New Roman"/>
          <w:sz w:val="28"/>
          <w:szCs w:val="28"/>
        </w:rPr>
        <w:t>энергодефицита</w:t>
      </w:r>
      <w:proofErr w:type="spellEnd"/>
      <w:r w:rsidRPr="00E23E05">
        <w:rPr>
          <w:rFonts w:ascii="Times New Roman" w:hAnsi="Times New Roman" w:cs="Times New Roman"/>
          <w:sz w:val="28"/>
          <w:szCs w:val="28"/>
        </w:rPr>
        <w:t xml:space="preserve"> уже давно является важнейшим ограничителем промышленного развития, и на внешнем рынке, где развитие Афганистана, Пакистана и севера Индии требует дополнительных объемов электроэнергии. </w:t>
      </w:r>
      <w:r w:rsidRPr="00E23E05">
        <w:rPr>
          <w:rFonts w:ascii="Times New Roman" w:hAnsi="Times New Roman" w:cs="Times New Roman"/>
          <w:sz w:val="28"/>
          <w:szCs w:val="28"/>
        </w:rPr>
        <w:lastRenderedPageBreak/>
        <w:t>Иными словами, поставка большого объема электроэнергии в южный сектор общего рынка Центральной Азии является необходимым условием социально-экономической и военно-политической стабилизации всего региона.</w:t>
      </w:r>
    </w:p>
    <w:p w:rsidR="00F65D2D" w:rsidRDefault="00F65D2D" w:rsidP="00F65D2D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05">
        <w:rPr>
          <w:rFonts w:ascii="Times New Roman" w:hAnsi="Times New Roman" w:cs="Times New Roman"/>
          <w:sz w:val="28"/>
          <w:szCs w:val="28"/>
        </w:rPr>
        <w:t>Безусловно, реализация гидроэнергетических проектов требует создания соответствующих политических условий в виде нормализации</w:t>
      </w:r>
      <w:r w:rsidR="00190C22">
        <w:rPr>
          <w:rFonts w:ascii="Times New Roman" w:hAnsi="Times New Roman" w:cs="Times New Roman"/>
          <w:sz w:val="28"/>
          <w:szCs w:val="28"/>
        </w:rPr>
        <w:t xml:space="preserve"> </w:t>
      </w:r>
      <w:r w:rsidR="00190C22" w:rsidRPr="00E55EFD">
        <w:rPr>
          <w:rFonts w:ascii="Times New Roman" w:hAnsi="Times New Roman" w:cs="Times New Roman"/>
          <w:sz w:val="28"/>
          <w:szCs w:val="28"/>
        </w:rPr>
        <w:t>двусторонних</w:t>
      </w:r>
      <w:r w:rsidRPr="00E55EFD">
        <w:rPr>
          <w:rFonts w:ascii="Times New Roman" w:hAnsi="Times New Roman" w:cs="Times New Roman"/>
          <w:sz w:val="28"/>
          <w:szCs w:val="28"/>
        </w:rPr>
        <w:t xml:space="preserve"> отношений </w:t>
      </w:r>
      <w:r w:rsidR="00190C22" w:rsidRPr="00E55EFD">
        <w:rPr>
          <w:rFonts w:ascii="Times New Roman" w:hAnsi="Times New Roman" w:cs="Times New Roman"/>
          <w:sz w:val="28"/>
          <w:szCs w:val="28"/>
        </w:rPr>
        <w:t xml:space="preserve">в регионе. </w:t>
      </w:r>
      <w:r w:rsidRPr="00E23E05">
        <w:rPr>
          <w:rFonts w:ascii="Times New Roman" w:hAnsi="Times New Roman" w:cs="Times New Roman"/>
          <w:sz w:val="28"/>
          <w:szCs w:val="28"/>
        </w:rPr>
        <w:t>И именно в этой важной работе незаменимым является потенциал неправительственной дипломатии и экспертного сообщества. Восстановление водно-энергетического баланса в Центральной Азии должно стать предметом практической деятельности, тем более что основные подходы к данному вопросу уже давно выработаны и обсуждены. Но для этого необходимо восстановление доверия и конструктивного сотрудничества в регионе.</w:t>
      </w:r>
    </w:p>
    <w:p w:rsidR="00F65D2D" w:rsidRDefault="00F65D2D" w:rsidP="00F65D2D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B9D" w:rsidRPr="00E23E05" w:rsidRDefault="00BF0B9D" w:rsidP="00E23E05">
      <w:pPr>
        <w:pStyle w:val="2"/>
      </w:pPr>
      <w:bookmarkStart w:id="8" w:name="_Toc403572663"/>
      <w:r w:rsidRPr="00E23E05">
        <w:t>Трудовая миграция</w:t>
      </w:r>
      <w:bookmarkEnd w:id="8"/>
    </w:p>
    <w:p w:rsidR="00756D44" w:rsidRPr="00E23E05" w:rsidRDefault="00F740C5" w:rsidP="00E23E05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6144D" w:rsidRPr="00E23E05">
        <w:rPr>
          <w:rFonts w:ascii="Times New Roman" w:hAnsi="Times New Roman" w:cs="Times New Roman"/>
          <w:sz w:val="28"/>
          <w:szCs w:val="28"/>
        </w:rPr>
        <w:t xml:space="preserve">нтеграция напрямую влияет на решение самого чувствительного для Таджикистана вопроса – вопроса о статусе и условиях работы таджикских мигрантов в России и других странах ЕАЭС. </w:t>
      </w:r>
    </w:p>
    <w:p w:rsidR="00F740C5" w:rsidRDefault="00D6144D" w:rsidP="00E23E05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3E05">
        <w:rPr>
          <w:rFonts w:ascii="Times New Roman" w:hAnsi="Times New Roman" w:cs="Times New Roman"/>
          <w:sz w:val="28"/>
          <w:szCs w:val="28"/>
        </w:rPr>
        <w:t xml:space="preserve">На сегодняшний день денежные переводы из России формируют значительную часть экономики Таджикистана, составляя более 4 миллиардов долларов в год. Однако значительная часть граждан страны работают в России нелегально, порой находясь в крайне тяжелых </w:t>
      </w:r>
      <w:proofErr w:type="gramStart"/>
      <w:r w:rsidRPr="00E23E05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E23E05">
        <w:rPr>
          <w:rFonts w:ascii="Times New Roman" w:hAnsi="Times New Roman" w:cs="Times New Roman"/>
          <w:sz w:val="28"/>
          <w:szCs w:val="28"/>
        </w:rPr>
        <w:t xml:space="preserve"> как жизни, так и труда. За последние годы и даже месяцы данный вопрос стал обсуждаться все более активно, в том числе – в связи с изменением порядка посещения территории Российской Федерации для иностранных граждан, включая граждан Таджикистана. </w:t>
      </w:r>
    </w:p>
    <w:p w:rsidR="00756D44" w:rsidRPr="00E23E05" w:rsidRDefault="00BF0B9D" w:rsidP="00E23E05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23E05">
        <w:rPr>
          <w:rFonts w:ascii="Times New Roman" w:hAnsi="Times New Roman" w:cs="Times New Roman"/>
          <w:sz w:val="28"/>
          <w:szCs w:val="28"/>
        </w:rPr>
        <w:t>В соответствии с Договором о Евразийском экономическом союзе (статья 97), работодатели стран ЕАЭС вправе нанимать на работу граждан всех стран ЕАЭС «</w:t>
      </w:r>
      <w:r w:rsidRPr="00E23E0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без учета ограничений по защите национального рынка труда», в том числе – без получения </w:t>
      </w:r>
      <w:proofErr w:type="gramStart"/>
      <w:r w:rsidRPr="00E23E05">
        <w:rPr>
          <w:rFonts w:ascii="Times New Roman" w:eastAsia="Times New Roman" w:hAnsi="Times New Roman" w:cs="Times New Roman"/>
          <w:sz w:val="28"/>
          <w:szCs w:val="28"/>
          <w:lang w:bidi="en-US"/>
        </w:rPr>
        <w:t>последними</w:t>
      </w:r>
      <w:proofErr w:type="gramEnd"/>
      <w:r w:rsidRPr="00E23E0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каких-либо разрешений. Таким образом, положения раздела </w:t>
      </w:r>
      <w:r w:rsidRPr="00E23E0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XXVI</w:t>
      </w:r>
      <w:r w:rsidRPr="00E23E0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Договора создают прочную основу для резкого улучшения положения мигрантов из Таджикистана</w:t>
      </w:r>
      <w:r w:rsidR="00756D44" w:rsidRPr="00E23E0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рамках процесса евразийской интеграции</w:t>
      </w:r>
      <w:r w:rsidRPr="00E23E0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</w:p>
    <w:p w:rsidR="00522DF4" w:rsidRPr="00E23E05" w:rsidRDefault="00522DF4" w:rsidP="00E23E05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23E0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 другой стороны, </w:t>
      </w:r>
      <w:r w:rsidR="00756D44" w:rsidRPr="00E23E0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более благоприятные условия работы за рубежом </w:t>
      </w:r>
      <w:r w:rsidR="00BF0B9D" w:rsidRPr="00E23E05">
        <w:rPr>
          <w:rFonts w:ascii="Times New Roman" w:eastAsia="Times New Roman" w:hAnsi="Times New Roman" w:cs="Times New Roman"/>
          <w:sz w:val="28"/>
          <w:szCs w:val="28"/>
          <w:lang w:bidi="en-US"/>
        </w:rPr>
        <w:t>могут способствовать нарастанию утечки рабочих рук из страны</w:t>
      </w:r>
      <w:r w:rsidR="00756D44" w:rsidRPr="00E23E0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особенно – высококвалифицированных кадров. </w:t>
      </w:r>
      <w:r w:rsidRPr="00E23E05">
        <w:rPr>
          <w:rFonts w:ascii="Times New Roman" w:eastAsia="Times New Roman" w:hAnsi="Times New Roman" w:cs="Times New Roman"/>
          <w:sz w:val="28"/>
          <w:szCs w:val="28"/>
          <w:lang w:bidi="en-US"/>
        </w:rPr>
        <w:t>Но одновременно резкое изменение российской структуры рынка труда, в том числе – под воздействием притока переселенцев с Юго-Востока Украины, повышает уровень конкуренции на данном рынке.</w:t>
      </w:r>
    </w:p>
    <w:p w:rsidR="00BF0B9D" w:rsidRPr="00E23E05" w:rsidRDefault="00522DF4" w:rsidP="00E23E05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0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Таким образом, </w:t>
      </w:r>
      <w:r w:rsidR="00BF0B9D" w:rsidRPr="00E23E0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данный аспект евразийской интеграции </w:t>
      </w:r>
      <w:r w:rsidR="00756D44" w:rsidRPr="00E23E0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Таджикистана </w:t>
      </w:r>
      <w:r w:rsidR="00BF0B9D" w:rsidRPr="00E23E05">
        <w:rPr>
          <w:rFonts w:ascii="Times New Roman" w:eastAsia="Times New Roman" w:hAnsi="Times New Roman" w:cs="Times New Roman"/>
          <w:sz w:val="28"/>
          <w:szCs w:val="28"/>
          <w:lang w:bidi="en-US"/>
        </w:rPr>
        <w:t>требует пристального экспертного внимания и анализа</w:t>
      </w:r>
      <w:r w:rsidRPr="00E23E0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 целью выработки эффективной переговорной позиции Душанбе.</w:t>
      </w:r>
    </w:p>
    <w:p w:rsidR="00C64C73" w:rsidRPr="00E23E05" w:rsidRDefault="00C64C73" w:rsidP="00E23E05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C73" w:rsidRPr="00E23E05" w:rsidRDefault="00BF0B9D" w:rsidP="00E23E05">
      <w:pPr>
        <w:pStyle w:val="2"/>
      </w:pPr>
      <w:bookmarkStart w:id="9" w:name="_Toc403572664"/>
      <w:r w:rsidRPr="00E23E05">
        <w:lastRenderedPageBreak/>
        <w:t xml:space="preserve">Компенсация </w:t>
      </w:r>
      <w:r w:rsidR="00522DF4" w:rsidRPr="00E23E05">
        <w:t xml:space="preserve">прямых </w:t>
      </w:r>
      <w:r w:rsidRPr="00E23E05">
        <w:t>издержек интеграции</w:t>
      </w:r>
      <w:bookmarkEnd w:id="9"/>
    </w:p>
    <w:p w:rsidR="00BF0B9D" w:rsidRPr="00E23E05" w:rsidRDefault="00BF0B9D" w:rsidP="00E23E05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05">
        <w:rPr>
          <w:rFonts w:ascii="Times New Roman" w:hAnsi="Times New Roman" w:cs="Times New Roman"/>
          <w:sz w:val="28"/>
          <w:szCs w:val="28"/>
        </w:rPr>
        <w:t xml:space="preserve">Уже сейчас очевидно, что вхождение Таджикистана в Евразийский экономический союз будет сопряжено с рядом краткосрочных негативных эффектов. Прежде всего, речь идет о снижении поступления таможенных платежей в бюджет республики. Кроме того, понятно, что процесс адаптации национального законодательства </w:t>
      </w:r>
      <w:r w:rsidR="00522DF4" w:rsidRPr="00E23E05">
        <w:rPr>
          <w:rFonts w:ascii="Times New Roman" w:hAnsi="Times New Roman" w:cs="Times New Roman"/>
          <w:sz w:val="28"/>
          <w:szCs w:val="28"/>
        </w:rPr>
        <w:t>к</w:t>
      </w:r>
      <w:r w:rsidRPr="00E23E05">
        <w:rPr>
          <w:rFonts w:ascii="Times New Roman" w:hAnsi="Times New Roman" w:cs="Times New Roman"/>
          <w:sz w:val="28"/>
          <w:szCs w:val="28"/>
        </w:rPr>
        <w:t xml:space="preserve"> нормативной базе ЕАЭС, а также процесс гармонизации методологии таможенной статистики, адаптация к техническим регламентам ЕАЭС и другие подобные процедуры потребуют немалых ресурсов, как финансовых, так и временных.</w:t>
      </w:r>
    </w:p>
    <w:p w:rsidR="0024248B" w:rsidRPr="00E23E05" w:rsidRDefault="00270599" w:rsidP="0024248B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05">
        <w:rPr>
          <w:rFonts w:ascii="Times New Roman" w:hAnsi="Times New Roman" w:cs="Times New Roman"/>
          <w:sz w:val="28"/>
          <w:szCs w:val="28"/>
        </w:rPr>
        <w:t>Данный аспект интеграции требует глубокой оценки экспертами с целью формирования переговорной позиции Душанбе в части условий о компенсации на первом этапе потерь, связанных с адаптацией экономики и законодательства страны к требованиям ЕАЭС.</w:t>
      </w:r>
      <w:r w:rsidR="00F740C5">
        <w:rPr>
          <w:rFonts w:ascii="Times New Roman" w:hAnsi="Times New Roman" w:cs="Times New Roman"/>
          <w:sz w:val="28"/>
          <w:szCs w:val="28"/>
        </w:rPr>
        <w:t xml:space="preserve"> Кроме того, к</w:t>
      </w:r>
      <w:r w:rsidR="00A26900">
        <w:rPr>
          <w:rFonts w:ascii="Times New Roman" w:hAnsi="Times New Roman" w:cs="Times New Roman"/>
          <w:sz w:val="28"/>
          <w:szCs w:val="28"/>
        </w:rPr>
        <w:t xml:space="preserve">ак и в случае с </w:t>
      </w:r>
      <w:r w:rsidR="00A26900" w:rsidRPr="00E55EFD">
        <w:rPr>
          <w:rFonts w:ascii="Times New Roman" w:hAnsi="Times New Roman" w:cs="Times New Roman"/>
          <w:sz w:val="28"/>
          <w:szCs w:val="28"/>
        </w:rPr>
        <w:t>Кыргызстаном</w:t>
      </w:r>
      <w:r w:rsidR="00F740C5">
        <w:rPr>
          <w:rFonts w:ascii="Times New Roman" w:hAnsi="Times New Roman" w:cs="Times New Roman"/>
          <w:sz w:val="28"/>
          <w:szCs w:val="28"/>
        </w:rPr>
        <w:t xml:space="preserve">, требует особого изучения вопрос об экономических потерях и возможных претензиях со стороны третьих стран </w:t>
      </w:r>
      <w:r w:rsidR="00574D14">
        <w:rPr>
          <w:rFonts w:ascii="Times New Roman" w:hAnsi="Times New Roman" w:cs="Times New Roman"/>
          <w:sz w:val="28"/>
          <w:szCs w:val="28"/>
        </w:rPr>
        <w:t xml:space="preserve">в связи с изменениями в режиме </w:t>
      </w:r>
      <w:r w:rsidR="00F740C5">
        <w:rPr>
          <w:rFonts w:ascii="Times New Roman" w:hAnsi="Times New Roman" w:cs="Times New Roman"/>
          <w:sz w:val="28"/>
          <w:szCs w:val="28"/>
        </w:rPr>
        <w:t>двусторонней торговле Таджикистана с ними</w:t>
      </w:r>
      <w:r w:rsidR="00574D14">
        <w:rPr>
          <w:rFonts w:ascii="Times New Roman" w:hAnsi="Times New Roman" w:cs="Times New Roman"/>
          <w:sz w:val="28"/>
          <w:szCs w:val="28"/>
        </w:rPr>
        <w:t xml:space="preserve"> при вхождении в Евразийский экономический союз</w:t>
      </w:r>
      <w:proofErr w:type="gramStart"/>
      <w:r w:rsidR="00F740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248B" w:rsidRPr="002424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248B" w:rsidRPr="00E23E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4248B" w:rsidRPr="00E23E05">
        <w:rPr>
          <w:rFonts w:ascii="Times New Roman" w:hAnsi="Times New Roman" w:cs="Times New Roman"/>
          <w:sz w:val="28"/>
          <w:szCs w:val="28"/>
        </w:rPr>
        <w:t>хождение Таджикистана в Евразийский экономический союз будет сопряжено с рядом краткосрочных негативных эффектов. Прежде всего, речь идет о снижении поступления таможенных платежей в бюджет республики. Кроме того, понятно, что процесс адаптации национального законодательства к нормативной базе ЕАЭС, а также процесс гармонизации методологии таможенной статистики, адаптация к техническим регламентам ЕАЭС и другие подобные процедуры потребуют немалых ресурсов, как финансовых, так и временных.</w:t>
      </w:r>
    </w:p>
    <w:p w:rsidR="00BF0B9D" w:rsidRDefault="00BF0B9D" w:rsidP="00E23E05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70599" w:rsidRPr="00E23E05" w:rsidRDefault="00270599" w:rsidP="00E23E05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0BD" w:rsidRPr="00E23E05" w:rsidRDefault="00730D96" w:rsidP="00E23E05">
      <w:pPr>
        <w:pStyle w:val="2"/>
      </w:pPr>
      <w:bookmarkStart w:id="10" w:name="_Toc403572665"/>
      <w:r>
        <w:t>Кыргызстан</w:t>
      </w:r>
      <w:r w:rsidR="00B310BD" w:rsidRPr="00E23E05">
        <w:t xml:space="preserve"> – Таджикистан: вопрос пограничья</w:t>
      </w:r>
      <w:bookmarkEnd w:id="10"/>
    </w:p>
    <w:p w:rsidR="00C64C73" w:rsidRPr="00E23E05" w:rsidRDefault="00B310BD" w:rsidP="00E23E05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05">
        <w:rPr>
          <w:rFonts w:ascii="Times New Roman" w:hAnsi="Times New Roman" w:cs="Times New Roman"/>
          <w:sz w:val="28"/>
          <w:szCs w:val="28"/>
        </w:rPr>
        <w:t>Еще одной политической пр</w:t>
      </w:r>
      <w:r w:rsidR="00756D44" w:rsidRPr="00E23E05">
        <w:rPr>
          <w:rFonts w:ascii="Times New Roman" w:hAnsi="Times New Roman" w:cs="Times New Roman"/>
          <w:sz w:val="28"/>
          <w:szCs w:val="28"/>
        </w:rPr>
        <w:t xml:space="preserve">облемой в регионе, требующей </w:t>
      </w:r>
      <w:r w:rsidR="0016474A" w:rsidRPr="00E23E05">
        <w:rPr>
          <w:rFonts w:ascii="Times New Roman" w:hAnsi="Times New Roman" w:cs="Times New Roman"/>
          <w:sz w:val="28"/>
          <w:szCs w:val="28"/>
        </w:rPr>
        <w:t xml:space="preserve">скорейшего решения в интересах совместного развития всех вовлеченных стран, является проблема отсутствия взаимного понимания между </w:t>
      </w:r>
      <w:r w:rsidR="00A26900" w:rsidRPr="00E55EFD">
        <w:rPr>
          <w:rFonts w:ascii="Times New Roman" w:hAnsi="Times New Roman" w:cs="Times New Roman"/>
          <w:sz w:val="28"/>
          <w:szCs w:val="28"/>
        </w:rPr>
        <w:t>Кыргызстаном</w:t>
      </w:r>
      <w:r w:rsidR="00A26900">
        <w:rPr>
          <w:rFonts w:ascii="Times New Roman" w:hAnsi="Times New Roman" w:cs="Times New Roman"/>
          <w:sz w:val="28"/>
          <w:szCs w:val="28"/>
        </w:rPr>
        <w:t xml:space="preserve"> </w:t>
      </w:r>
      <w:r w:rsidR="0016474A" w:rsidRPr="00E23E05">
        <w:rPr>
          <w:rFonts w:ascii="Times New Roman" w:hAnsi="Times New Roman" w:cs="Times New Roman"/>
          <w:sz w:val="28"/>
          <w:szCs w:val="28"/>
        </w:rPr>
        <w:t>и Таджикистаном по поводу правового статуса их общего по</w:t>
      </w:r>
      <w:r w:rsidR="00A26900">
        <w:rPr>
          <w:rFonts w:ascii="Times New Roman" w:hAnsi="Times New Roman" w:cs="Times New Roman"/>
          <w:sz w:val="28"/>
          <w:szCs w:val="28"/>
        </w:rPr>
        <w:t xml:space="preserve">граничья. </w:t>
      </w:r>
      <w:proofErr w:type="gramStart"/>
      <w:r w:rsidR="00A26900">
        <w:rPr>
          <w:rFonts w:ascii="Times New Roman" w:hAnsi="Times New Roman" w:cs="Times New Roman"/>
          <w:sz w:val="28"/>
          <w:szCs w:val="28"/>
        </w:rPr>
        <w:t xml:space="preserve">С вступлением </w:t>
      </w:r>
      <w:r w:rsidR="00A26900" w:rsidRPr="00E55EFD">
        <w:rPr>
          <w:rFonts w:ascii="Times New Roman" w:hAnsi="Times New Roman" w:cs="Times New Roman"/>
          <w:sz w:val="28"/>
          <w:szCs w:val="28"/>
        </w:rPr>
        <w:t>Кыргызстана</w:t>
      </w:r>
      <w:r w:rsidR="0016474A" w:rsidRPr="00E23E05">
        <w:rPr>
          <w:rFonts w:ascii="Times New Roman" w:hAnsi="Times New Roman" w:cs="Times New Roman"/>
          <w:sz w:val="28"/>
          <w:szCs w:val="28"/>
        </w:rPr>
        <w:t xml:space="preserve"> в Евразийский экономический союз раньше Таджикистана</w:t>
      </w:r>
      <w:r w:rsidR="00A24115" w:rsidRPr="00E23E05">
        <w:rPr>
          <w:rFonts w:ascii="Times New Roman" w:hAnsi="Times New Roman" w:cs="Times New Roman"/>
          <w:sz w:val="28"/>
          <w:szCs w:val="28"/>
        </w:rPr>
        <w:t xml:space="preserve"> эта проблема приобрела особое звучание, поскольку полноценное оформление внешней таможенной границы ЕАЭС на границе между </w:t>
      </w:r>
      <w:r w:rsidR="00A26900" w:rsidRPr="00E55EFD">
        <w:rPr>
          <w:rFonts w:ascii="Times New Roman" w:hAnsi="Times New Roman" w:cs="Times New Roman"/>
          <w:sz w:val="28"/>
          <w:szCs w:val="28"/>
        </w:rPr>
        <w:t>Кыргызстаном</w:t>
      </w:r>
      <w:r w:rsidR="00A26900">
        <w:rPr>
          <w:rFonts w:ascii="Times New Roman" w:hAnsi="Times New Roman" w:cs="Times New Roman"/>
          <w:sz w:val="28"/>
          <w:szCs w:val="28"/>
        </w:rPr>
        <w:t xml:space="preserve"> </w:t>
      </w:r>
      <w:r w:rsidR="00A24115" w:rsidRPr="00E23E05">
        <w:rPr>
          <w:rFonts w:ascii="Times New Roman" w:hAnsi="Times New Roman" w:cs="Times New Roman"/>
          <w:sz w:val="28"/>
          <w:szCs w:val="28"/>
        </w:rPr>
        <w:t>и</w:t>
      </w:r>
      <w:r w:rsidR="00A26900">
        <w:rPr>
          <w:rFonts w:ascii="Times New Roman" w:hAnsi="Times New Roman" w:cs="Times New Roman"/>
          <w:sz w:val="28"/>
          <w:szCs w:val="28"/>
        </w:rPr>
        <w:t xml:space="preserve"> </w:t>
      </w:r>
      <w:r w:rsidR="00A26900" w:rsidRPr="00E55EFD">
        <w:rPr>
          <w:rFonts w:ascii="Times New Roman" w:hAnsi="Times New Roman" w:cs="Times New Roman"/>
          <w:sz w:val="28"/>
          <w:szCs w:val="28"/>
        </w:rPr>
        <w:t>Таджикистаном</w:t>
      </w:r>
      <w:r w:rsidR="00A24115" w:rsidRPr="00E23E05">
        <w:rPr>
          <w:rFonts w:ascii="Times New Roman" w:hAnsi="Times New Roman" w:cs="Times New Roman"/>
          <w:sz w:val="28"/>
          <w:szCs w:val="28"/>
        </w:rPr>
        <w:t>, с одной стороны, требует немалых средств, взаимных уступок и времени, а с другой стороны, в случае последующего присоединения Таджикистана к ЕАЭС окажется бесполезным делом.</w:t>
      </w:r>
      <w:proofErr w:type="gramEnd"/>
      <w:r w:rsidR="00A24115" w:rsidRPr="00E23E05">
        <w:rPr>
          <w:rFonts w:ascii="Times New Roman" w:hAnsi="Times New Roman" w:cs="Times New Roman"/>
          <w:sz w:val="28"/>
          <w:szCs w:val="28"/>
        </w:rPr>
        <w:t xml:space="preserve"> Причем, очевидно, что в силу специфики внешнеполитической обстановки на решение данной проблемы отведены крайне сжатые сроки.</w:t>
      </w:r>
    </w:p>
    <w:p w:rsidR="00A24115" w:rsidRPr="00E23E05" w:rsidRDefault="00A24115" w:rsidP="00E23E05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05">
        <w:rPr>
          <w:rFonts w:ascii="Times New Roman" w:hAnsi="Times New Roman" w:cs="Times New Roman"/>
          <w:sz w:val="28"/>
          <w:szCs w:val="28"/>
        </w:rPr>
        <w:t>Таким образом, необходима выработка взаимоприемлемой формулы разрешения приграничных противоречий между Таджикистаном и</w:t>
      </w:r>
      <w:r w:rsidR="00A26900">
        <w:rPr>
          <w:rFonts w:ascii="Times New Roman" w:hAnsi="Times New Roman" w:cs="Times New Roman"/>
          <w:sz w:val="28"/>
          <w:szCs w:val="28"/>
        </w:rPr>
        <w:t xml:space="preserve"> </w:t>
      </w:r>
      <w:r w:rsidR="00A26900" w:rsidRPr="00E55EFD">
        <w:rPr>
          <w:rFonts w:ascii="Times New Roman" w:hAnsi="Times New Roman" w:cs="Times New Roman"/>
          <w:sz w:val="28"/>
          <w:szCs w:val="28"/>
        </w:rPr>
        <w:t>Кыргызстаном</w:t>
      </w:r>
      <w:r w:rsidR="00A56582" w:rsidRPr="00E23E05">
        <w:rPr>
          <w:rFonts w:ascii="Times New Roman" w:hAnsi="Times New Roman" w:cs="Times New Roman"/>
          <w:sz w:val="28"/>
          <w:szCs w:val="28"/>
        </w:rPr>
        <w:t xml:space="preserve">. В случае принятия окончательного решения о вхождении Таджикистана в ЕАЭС это может быть формула переходного периода, на протяжении которого надлежащий таможенный контроль будет обеспечиваться </w:t>
      </w:r>
      <w:r w:rsidR="00A56582" w:rsidRPr="00E23E05">
        <w:rPr>
          <w:rFonts w:ascii="Times New Roman" w:hAnsi="Times New Roman" w:cs="Times New Roman"/>
          <w:sz w:val="28"/>
          <w:szCs w:val="28"/>
        </w:rPr>
        <w:lastRenderedPageBreak/>
        <w:t xml:space="preserve">в приоритетном порядке </w:t>
      </w:r>
      <w:proofErr w:type="spellStart"/>
      <w:r w:rsidR="00A56582" w:rsidRPr="00E23E05">
        <w:rPr>
          <w:rFonts w:ascii="Times New Roman" w:hAnsi="Times New Roman" w:cs="Times New Roman"/>
          <w:sz w:val="28"/>
          <w:szCs w:val="28"/>
        </w:rPr>
        <w:t>кыргызскими</w:t>
      </w:r>
      <w:proofErr w:type="spellEnd"/>
      <w:r w:rsidR="00A56582" w:rsidRPr="00E23E05">
        <w:rPr>
          <w:rFonts w:ascii="Times New Roman" w:hAnsi="Times New Roman" w:cs="Times New Roman"/>
          <w:sz w:val="28"/>
          <w:szCs w:val="28"/>
        </w:rPr>
        <w:t xml:space="preserve"> и таджикскими работниками. Поддержка им может оказываться российскими и казахстанскими таможенниками</w:t>
      </w:r>
      <w:r w:rsidR="00522DF4" w:rsidRPr="00E23E05">
        <w:rPr>
          <w:rFonts w:ascii="Times New Roman" w:hAnsi="Times New Roman" w:cs="Times New Roman"/>
          <w:sz w:val="28"/>
          <w:szCs w:val="28"/>
        </w:rPr>
        <w:t xml:space="preserve"> и Евразийской экономической комиссией</w:t>
      </w:r>
      <w:r w:rsidR="00A56582" w:rsidRPr="00E23E05">
        <w:rPr>
          <w:rFonts w:ascii="Times New Roman" w:hAnsi="Times New Roman" w:cs="Times New Roman"/>
          <w:sz w:val="28"/>
          <w:szCs w:val="28"/>
        </w:rPr>
        <w:t>. Такой опыт может заложить основу модели взаимодействия таможен двух государства в будущем, уже в рамках ЕАЭС.</w:t>
      </w:r>
    </w:p>
    <w:p w:rsidR="00A56582" w:rsidRPr="00E23E05" w:rsidRDefault="00A56582" w:rsidP="00E23E05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0BD" w:rsidRPr="00E23E05" w:rsidRDefault="00522DF4" w:rsidP="00E23E05">
      <w:pPr>
        <w:pStyle w:val="2"/>
      </w:pPr>
      <w:bookmarkStart w:id="11" w:name="_Toc403572666"/>
      <w:r w:rsidRPr="00E23E05">
        <w:t>Евразийское развитие и отношения с Китаем</w:t>
      </w:r>
      <w:bookmarkEnd w:id="11"/>
    </w:p>
    <w:p w:rsidR="00522DF4" w:rsidRPr="00E23E05" w:rsidRDefault="00522DF4" w:rsidP="00E23E05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05">
        <w:rPr>
          <w:rFonts w:ascii="Times New Roman" w:hAnsi="Times New Roman" w:cs="Times New Roman"/>
          <w:sz w:val="28"/>
          <w:szCs w:val="28"/>
        </w:rPr>
        <w:t>Немалое беспокойство экспертов, представителей государственного аппарата и бизнеса вызывает вопрос о последствиях евразийской интеграции Таджикистана для его отношений с Китаем.</w:t>
      </w:r>
      <w:r w:rsidR="00DE7507" w:rsidRPr="00E23E05">
        <w:rPr>
          <w:rFonts w:ascii="Times New Roman" w:hAnsi="Times New Roman" w:cs="Times New Roman"/>
          <w:sz w:val="28"/>
          <w:szCs w:val="28"/>
        </w:rPr>
        <w:t xml:space="preserve"> Реальность состоит в том, что вхождение в Евразийский экономический союз резко повысит привлекательность сотрудничества с Таджикистаном для Китая. И с точки зрения доступа на более широкий рынок сбыта ЕАЭС, и с точки зрения использования транзитного потенциала единой таможенной и экономической </w:t>
      </w:r>
      <w:r w:rsidR="00390500" w:rsidRPr="00E23E05">
        <w:rPr>
          <w:rFonts w:ascii="Times New Roman" w:hAnsi="Times New Roman" w:cs="Times New Roman"/>
          <w:sz w:val="28"/>
          <w:szCs w:val="28"/>
        </w:rPr>
        <w:t>территории от Душанбе до Бреста членство Таджикистана в ЕАЭС только усилит его позиции во взаимодействии с Китаем.</w:t>
      </w:r>
    </w:p>
    <w:p w:rsidR="00E54805" w:rsidRDefault="00390500" w:rsidP="00E23E05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05">
        <w:rPr>
          <w:rFonts w:ascii="Times New Roman" w:hAnsi="Times New Roman" w:cs="Times New Roman"/>
          <w:sz w:val="28"/>
          <w:szCs w:val="28"/>
        </w:rPr>
        <w:t>Важно понимать, что главным препятствием на пути к реализации этого потенциала может стать не евразийская интеграция, а неспособность решить транспортные проблемы и водно-энергетические противоречия в регионе, создать комфортные условия для работы инвесторов в сфере логистики.</w:t>
      </w:r>
    </w:p>
    <w:p w:rsidR="00B310BD" w:rsidRDefault="00E54805" w:rsidP="00E23E05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</w:t>
      </w:r>
      <w:r w:rsidR="00A26900">
        <w:rPr>
          <w:rFonts w:ascii="Times New Roman" w:hAnsi="Times New Roman" w:cs="Times New Roman"/>
          <w:sz w:val="28"/>
          <w:szCs w:val="28"/>
        </w:rPr>
        <w:t xml:space="preserve">о, для самого Китая вхождение </w:t>
      </w:r>
      <w:r w:rsidR="00A26900" w:rsidRPr="00E55EFD">
        <w:rPr>
          <w:rFonts w:ascii="Times New Roman" w:hAnsi="Times New Roman" w:cs="Times New Roman"/>
          <w:sz w:val="28"/>
          <w:szCs w:val="28"/>
        </w:rPr>
        <w:t>Кыргы</w:t>
      </w:r>
      <w:r w:rsidRPr="00E55EFD">
        <w:rPr>
          <w:rFonts w:ascii="Times New Roman" w:hAnsi="Times New Roman" w:cs="Times New Roman"/>
          <w:sz w:val="28"/>
          <w:szCs w:val="28"/>
        </w:rPr>
        <w:t>з</w:t>
      </w:r>
      <w:r w:rsidR="00A26900" w:rsidRPr="00E55EFD">
        <w:rPr>
          <w:rFonts w:ascii="Times New Roman" w:hAnsi="Times New Roman" w:cs="Times New Roman"/>
          <w:sz w:val="28"/>
          <w:szCs w:val="28"/>
        </w:rPr>
        <w:t>стана</w:t>
      </w:r>
      <w:r w:rsidRPr="00E55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Таджикистана в ЕАЭС станет надежной гарантией стабильности ситуации на западном векторе, в том числе – стабильности поставок энергоносителей и защищенности интересов безопасности западных северо-западных регионов Китая.</w:t>
      </w:r>
    </w:p>
    <w:p w:rsidR="0037487D" w:rsidRPr="00E23E05" w:rsidRDefault="0037487D" w:rsidP="00E23E05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D14" w:rsidRDefault="00966AA2" w:rsidP="0037487D">
      <w:pPr>
        <w:pStyle w:val="2"/>
      </w:pPr>
      <w:bookmarkStart w:id="12" w:name="_Toc403572667"/>
      <w:r>
        <w:t>Единое ц</w:t>
      </w:r>
      <w:r w:rsidR="00574D14">
        <w:t>ивилизационное пространство</w:t>
      </w:r>
      <w:r>
        <w:t xml:space="preserve"> – фактор успешности интеграции</w:t>
      </w:r>
      <w:bookmarkEnd w:id="12"/>
    </w:p>
    <w:p w:rsidR="00966AA2" w:rsidRPr="00E55EFD" w:rsidRDefault="00A26900" w:rsidP="0037487D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</w:t>
      </w:r>
      <w:r w:rsidR="00966AA2" w:rsidRPr="0037487D">
        <w:rPr>
          <w:rFonts w:ascii="Times New Roman" w:hAnsi="Times New Roman" w:cs="Times New Roman"/>
          <w:sz w:val="28"/>
          <w:szCs w:val="28"/>
        </w:rPr>
        <w:t>е всяких сомнений, сохранение и усиление единого цивилизационного пространства, вмещающего в себя культуры народов Евразии, представляет собой самостоятельную ценность в равной степени и для жителей Таджикистана, и для простых людей в любой точке Евразийского экономического союза. Однако важно подчеркнуть и то, что цивилизационное единство может стать важнейшим фактором экономического успеха, особенно – для стран со сложными стартовыми условиями интегра</w:t>
      </w:r>
      <w:r>
        <w:rPr>
          <w:rFonts w:ascii="Times New Roman" w:hAnsi="Times New Roman" w:cs="Times New Roman"/>
          <w:sz w:val="28"/>
          <w:szCs w:val="28"/>
        </w:rPr>
        <w:t xml:space="preserve">ции, такими как Таджикистан и </w:t>
      </w:r>
      <w:r w:rsidRPr="00E55EFD">
        <w:rPr>
          <w:rFonts w:ascii="Times New Roman" w:hAnsi="Times New Roman" w:cs="Times New Roman"/>
          <w:sz w:val="28"/>
          <w:szCs w:val="28"/>
        </w:rPr>
        <w:t>Кыргызстан</w:t>
      </w:r>
      <w:r w:rsidR="00966AA2" w:rsidRPr="00E55EFD">
        <w:rPr>
          <w:rFonts w:ascii="Times New Roman" w:hAnsi="Times New Roman" w:cs="Times New Roman"/>
          <w:sz w:val="28"/>
          <w:szCs w:val="28"/>
        </w:rPr>
        <w:t>.</w:t>
      </w:r>
    </w:p>
    <w:p w:rsidR="00897898" w:rsidRPr="0037487D" w:rsidRDefault="00897898" w:rsidP="0037487D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7D">
        <w:rPr>
          <w:rFonts w:ascii="Times New Roman" w:hAnsi="Times New Roman" w:cs="Times New Roman"/>
          <w:sz w:val="28"/>
          <w:szCs w:val="28"/>
        </w:rPr>
        <w:t>Это относится не только к таким вопросам, как распространение русского языка и общность советского культурно-исторического наследия, которые значительно облегчают совместное ведение бизнеса. Особую, стратегическую роль в успешной интеграции Таджикистана в ЕАЭС может сыграть развитие туристической отрасли.</w:t>
      </w:r>
    </w:p>
    <w:p w:rsidR="00897898" w:rsidRPr="000C77EC" w:rsidRDefault="00897898" w:rsidP="0037487D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487D">
        <w:rPr>
          <w:rFonts w:ascii="Times New Roman" w:hAnsi="Times New Roman" w:cs="Times New Roman"/>
          <w:sz w:val="28"/>
          <w:szCs w:val="28"/>
        </w:rPr>
        <w:t xml:space="preserve">Дело не только в том, что, как отметил Георгий Кошлаков, туризм может дать сравнительно быструю существенную финансовую отдачу при относительно скромных вложениях в отрасль. </w:t>
      </w:r>
      <w:r w:rsidR="00246E04" w:rsidRPr="0037487D">
        <w:rPr>
          <w:rFonts w:ascii="Times New Roman" w:hAnsi="Times New Roman" w:cs="Times New Roman"/>
          <w:sz w:val="28"/>
          <w:szCs w:val="28"/>
        </w:rPr>
        <w:t>Привлечение в Таджикистан туристов из стран ЕАЭС может иметь стратегическое значение</w:t>
      </w:r>
      <w:r w:rsidR="000C77EC">
        <w:rPr>
          <w:rFonts w:ascii="Times New Roman" w:hAnsi="Times New Roman" w:cs="Times New Roman"/>
          <w:sz w:val="28"/>
          <w:szCs w:val="28"/>
        </w:rPr>
        <w:t>.</w:t>
      </w:r>
      <w:r w:rsidR="00246E04" w:rsidRPr="0037487D">
        <w:rPr>
          <w:rFonts w:ascii="Times New Roman" w:hAnsi="Times New Roman" w:cs="Times New Roman"/>
          <w:sz w:val="28"/>
          <w:szCs w:val="28"/>
        </w:rPr>
        <w:t xml:space="preserve"> </w:t>
      </w:r>
      <w:r w:rsidR="000C77EC">
        <w:rPr>
          <w:rFonts w:ascii="Times New Roman" w:hAnsi="Times New Roman" w:cs="Times New Roman"/>
          <w:sz w:val="28"/>
          <w:szCs w:val="28"/>
        </w:rPr>
        <w:t>Ч</w:t>
      </w:r>
      <w:r w:rsidR="0037487D">
        <w:rPr>
          <w:rFonts w:ascii="Times New Roman" w:hAnsi="Times New Roman" w:cs="Times New Roman"/>
          <w:sz w:val="28"/>
          <w:szCs w:val="28"/>
        </w:rPr>
        <w:t xml:space="preserve">ерез развитие </w:t>
      </w:r>
      <w:r w:rsidR="0037487D">
        <w:rPr>
          <w:rFonts w:ascii="Times New Roman" w:hAnsi="Times New Roman" w:cs="Times New Roman"/>
          <w:sz w:val="28"/>
          <w:szCs w:val="28"/>
        </w:rPr>
        <w:lastRenderedPageBreak/>
        <w:t xml:space="preserve">туристической отрасли Таджикистана, которая может стать весьма привлекательной для инвесторов, возможно решение не только экономических, но и </w:t>
      </w:r>
      <w:proofErr w:type="spellStart"/>
      <w:r w:rsidR="0037487D">
        <w:rPr>
          <w:rFonts w:ascii="Times New Roman" w:hAnsi="Times New Roman" w:cs="Times New Roman"/>
          <w:sz w:val="28"/>
          <w:szCs w:val="28"/>
        </w:rPr>
        <w:t>геокультурных</w:t>
      </w:r>
      <w:proofErr w:type="spellEnd"/>
      <w:r w:rsidR="0037487D">
        <w:rPr>
          <w:rFonts w:ascii="Times New Roman" w:hAnsi="Times New Roman" w:cs="Times New Roman"/>
          <w:sz w:val="28"/>
          <w:szCs w:val="28"/>
        </w:rPr>
        <w:t xml:space="preserve"> задач. </w:t>
      </w:r>
      <w:r w:rsidR="00246E04" w:rsidRPr="0037487D">
        <w:rPr>
          <w:rFonts w:ascii="Times New Roman" w:hAnsi="Times New Roman" w:cs="Times New Roman"/>
          <w:sz w:val="28"/>
          <w:szCs w:val="28"/>
        </w:rPr>
        <w:t>По сути, организация туристического потока из России</w:t>
      </w:r>
      <w:r w:rsidR="000C77EC">
        <w:rPr>
          <w:rFonts w:ascii="Times New Roman" w:hAnsi="Times New Roman" w:cs="Times New Roman"/>
          <w:sz w:val="28"/>
          <w:szCs w:val="28"/>
        </w:rPr>
        <w:t xml:space="preserve">, </w:t>
      </w:r>
      <w:r w:rsidR="000C77EC" w:rsidRPr="00E55EFD">
        <w:rPr>
          <w:rFonts w:ascii="Times New Roman" w:hAnsi="Times New Roman" w:cs="Times New Roman"/>
          <w:sz w:val="28"/>
          <w:szCs w:val="28"/>
        </w:rPr>
        <w:t>Казахстана, Беларуси и других потенциальных членов ЕАЭС</w:t>
      </w:r>
      <w:r w:rsidR="00246E04" w:rsidRPr="0037487D">
        <w:rPr>
          <w:rFonts w:ascii="Times New Roman" w:hAnsi="Times New Roman" w:cs="Times New Roman"/>
          <w:sz w:val="28"/>
          <w:szCs w:val="28"/>
        </w:rPr>
        <w:t xml:space="preserve"> в Таджикистан</w:t>
      </w:r>
      <w:r w:rsidR="000C77EC">
        <w:rPr>
          <w:rFonts w:ascii="Times New Roman" w:hAnsi="Times New Roman" w:cs="Times New Roman"/>
          <w:sz w:val="28"/>
          <w:szCs w:val="28"/>
        </w:rPr>
        <w:t xml:space="preserve"> будет вновь способствовать сближению народов на обширном пространстве.</w:t>
      </w:r>
      <w:r w:rsidR="00246E04" w:rsidRPr="00374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967" w:rsidRPr="00E23E05" w:rsidRDefault="00C90BFD" w:rsidP="00E23E05">
      <w:pPr>
        <w:pStyle w:val="1"/>
      </w:pPr>
      <w:bookmarkStart w:id="13" w:name="_Toc403572668"/>
      <w:r w:rsidRPr="00E23E05">
        <w:t>Экспертное обеспечение интеграции – задача для гражданского общества</w:t>
      </w:r>
      <w:bookmarkEnd w:id="13"/>
    </w:p>
    <w:p w:rsidR="00C64C73" w:rsidRPr="00E23E05" w:rsidRDefault="00FD19AF" w:rsidP="00E23E05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05">
        <w:rPr>
          <w:rFonts w:ascii="Times New Roman" w:hAnsi="Times New Roman" w:cs="Times New Roman"/>
          <w:sz w:val="28"/>
          <w:szCs w:val="28"/>
        </w:rPr>
        <w:t xml:space="preserve">Изложенные выше и многие другие вопросы взаимодействия Таджикистана с Евразийским экономическим союзом требуют качественной проработки со стороны экспертного сообщества. </w:t>
      </w:r>
      <w:r w:rsidR="00C64C73" w:rsidRPr="00E23E05">
        <w:rPr>
          <w:rFonts w:ascii="Times New Roman" w:hAnsi="Times New Roman" w:cs="Times New Roman"/>
          <w:sz w:val="28"/>
          <w:szCs w:val="28"/>
        </w:rPr>
        <w:t>В этой связи можно только приветствовать создание в Таджикистане межведомственной экспертной группы по данному вопросу осенью 2014 года.</w:t>
      </w:r>
      <w:r w:rsidR="00D14ED1">
        <w:rPr>
          <w:rFonts w:ascii="Times New Roman" w:hAnsi="Times New Roman" w:cs="Times New Roman"/>
          <w:sz w:val="28"/>
          <w:szCs w:val="28"/>
        </w:rPr>
        <w:t xml:space="preserve"> </w:t>
      </w:r>
      <w:r w:rsidR="00D17967" w:rsidRPr="00E23E05">
        <w:rPr>
          <w:rFonts w:ascii="Times New Roman" w:hAnsi="Times New Roman" w:cs="Times New Roman"/>
          <w:sz w:val="28"/>
          <w:szCs w:val="28"/>
        </w:rPr>
        <w:t>Однако данный шаг не отменяет необходимости напряженной работы неправительственных экспертов.</w:t>
      </w:r>
    </w:p>
    <w:p w:rsidR="00FD19AF" w:rsidRPr="00E23E05" w:rsidRDefault="00FD19AF" w:rsidP="00E23E05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05">
        <w:rPr>
          <w:rFonts w:ascii="Times New Roman" w:hAnsi="Times New Roman" w:cs="Times New Roman"/>
          <w:sz w:val="28"/>
          <w:szCs w:val="28"/>
        </w:rPr>
        <w:t xml:space="preserve">Центрально-Азиатский экспертный клуб «Евразийское развитие» выражает готовность и дальше делать все возможное для качественного экспертного и информационно-аналитического обеспечения процесса евразийской интеграции Таджикистана. Мы приглашаем все неравнодушные к судьбе страны силы приложить максимальные усилия </w:t>
      </w:r>
      <w:r w:rsidR="00442E8E" w:rsidRPr="00E23E05">
        <w:rPr>
          <w:rFonts w:ascii="Times New Roman" w:hAnsi="Times New Roman" w:cs="Times New Roman"/>
          <w:sz w:val="28"/>
          <w:szCs w:val="28"/>
        </w:rPr>
        <w:t>для того, чтобы историческое решение о взаимодействии с Евразийским экономическим союзом было принято на основе</w:t>
      </w:r>
      <w:r w:rsidR="009B46C3">
        <w:rPr>
          <w:rFonts w:ascii="Times New Roman" w:hAnsi="Times New Roman" w:cs="Times New Roman"/>
          <w:sz w:val="28"/>
          <w:szCs w:val="28"/>
        </w:rPr>
        <w:t xml:space="preserve"> </w:t>
      </w:r>
      <w:r w:rsidR="009B46C3" w:rsidRPr="00E55EFD">
        <w:rPr>
          <w:rFonts w:ascii="Times New Roman" w:hAnsi="Times New Roman" w:cs="Times New Roman"/>
          <w:sz w:val="28"/>
          <w:szCs w:val="28"/>
        </w:rPr>
        <w:t>объективного анализа</w:t>
      </w:r>
      <w:r w:rsidR="009B46C3">
        <w:rPr>
          <w:rFonts w:ascii="Times New Roman" w:hAnsi="Times New Roman" w:cs="Times New Roman"/>
          <w:sz w:val="28"/>
          <w:szCs w:val="28"/>
        </w:rPr>
        <w:t>.</w:t>
      </w:r>
      <w:r w:rsidR="00442E8E" w:rsidRPr="00E23E0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D19AF" w:rsidRPr="00E23E05" w:rsidSect="00A8036F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EAF" w:rsidRDefault="006A0EAF" w:rsidP="00A8036F">
      <w:pPr>
        <w:spacing w:after="0" w:line="240" w:lineRule="auto"/>
      </w:pPr>
      <w:r>
        <w:separator/>
      </w:r>
    </w:p>
  </w:endnote>
  <w:endnote w:type="continuationSeparator" w:id="0">
    <w:p w:rsidR="006A0EAF" w:rsidRDefault="006A0EAF" w:rsidP="00A80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EAF" w:rsidRDefault="006A0EAF" w:rsidP="00A8036F">
      <w:pPr>
        <w:spacing w:after="0" w:line="240" w:lineRule="auto"/>
      </w:pPr>
      <w:r>
        <w:separator/>
      </w:r>
    </w:p>
  </w:footnote>
  <w:footnote w:type="continuationSeparator" w:id="0">
    <w:p w:rsidR="006A0EAF" w:rsidRDefault="006A0EAF" w:rsidP="00A80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18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897898" w:rsidRPr="00A8036F" w:rsidRDefault="005076B5" w:rsidP="00A8036F">
        <w:pPr>
          <w:pStyle w:val="a9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A8036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897898" w:rsidRPr="00A8036F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A8036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C022AC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A8036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7D93"/>
    <w:rsid w:val="000361F9"/>
    <w:rsid w:val="000669E4"/>
    <w:rsid w:val="000720E5"/>
    <w:rsid w:val="000A1B91"/>
    <w:rsid w:val="000B524D"/>
    <w:rsid w:val="000C77EC"/>
    <w:rsid w:val="00113A05"/>
    <w:rsid w:val="00147D93"/>
    <w:rsid w:val="0016474A"/>
    <w:rsid w:val="001666D0"/>
    <w:rsid w:val="00187F4A"/>
    <w:rsid w:val="00190C22"/>
    <w:rsid w:val="001911F8"/>
    <w:rsid w:val="001C1CF0"/>
    <w:rsid w:val="001E058D"/>
    <w:rsid w:val="001F12EB"/>
    <w:rsid w:val="0024248B"/>
    <w:rsid w:val="00246E04"/>
    <w:rsid w:val="00265029"/>
    <w:rsid w:val="00270599"/>
    <w:rsid w:val="002761B6"/>
    <w:rsid w:val="00316C8C"/>
    <w:rsid w:val="0037487D"/>
    <w:rsid w:val="00383D0B"/>
    <w:rsid w:val="003870D1"/>
    <w:rsid w:val="00390500"/>
    <w:rsid w:val="003A2E91"/>
    <w:rsid w:val="00442E8E"/>
    <w:rsid w:val="00475718"/>
    <w:rsid w:val="004E4272"/>
    <w:rsid w:val="004F1B7E"/>
    <w:rsid w:val="005076B5"/>
    <w:rsid w:val="00514F40"/>
    <w:rsid w:val="00522DF4"/>
    <w:rsid w:val="00525DE4"/>
    <w:rsid w:val="00560747"/>
    <w:rsid w:val="00571051"/>
    <w:rsid w:val="00574D14"/>
    <w:rsid w:val="005856C1"/>
    <w:rsid w:val="005F2D7E"/>
    <w:rsid w:val="00662E61"/>
    <w:rsid w:val="00672638"/>
    <w:rsid w:val="00690AB9"/>
    <w:rsid w:val="006A0EAF"/>
    <w:rsid w:val="00730D96"/>
    <w:rsid w:val="00756D44"/>
    <w:rsid w:val="007778DA"/>
    <w:rsid w:val="007F2418"/>
    <w:rsid w:val="0082513B"/>
    <w:rsid w:val="008576C1"/>
    <w:rsid w:val="00886DD3"/>
    <w:rsid w:val="00895054"/>
    <w:rsid w:val="00897898"/>
    <w:rsid w:val="00905754"/>
    <w:rsid w:val="00926A6F"/>
    <w:rsid w:val="00942217"/>
    <w:rsid w:val="00964D8B"/>
    <w:rsid w:val="00966AA2"/>
    <w:rsid w:val="0097551E"/>
    <w:rsid w:val="009A1D5E"/>
    <w:rsid w:val="009A75C7"/>
    <w:rsid w:val="009B46C3"/>
    <w:rsid w:val="009D76B8"/>
    <w:rsid w:val="009E2E89"/>
    <w:rsid w:val="00A24115"/>
    <w:rsid w:val="00A26900"/>
    <w:rsid w:val="00A56582"/>
    <w:rsid w:val="00A8036F"/>
    <w:rsid w:val="00AA7A21"/>
    <w:rsid w:val="00AC3815"/>
    <w:rsid w:val="00AE7422"/>
    <w:rsid w:val="00AF738A"/>
    <w:rsid w:val="00B23C48"/>
    <w:rsid w:val="00B310BD"/>
    <w:rsid w:val="00B347A5"/>
    <w:rsid w:val="00BA506E"/>
    <w:rsid w:val="00BD10FC"/>
    <w:rsid w:val="00BF0B9D"/>
    <w:rsid w:val="00C022AC"/>
    <w:rsid w:val="00C06811"/>
    <w:rsid w:val="00C07F0B"/>
    <w:rsid w:val="00C14DED"/>
    <w:rsid w:val="00C41B6E"/>
    <w:rsid w:val="00C64C73"/>
    <w:rsid w:val="00C90BFD"/>
    <w:rsid w:val="00CE2E1A"/>
    <w:rsid w:val="00D14EBF"/>
    <w:rsid w:val="00D14ED1"/>
    <w:rsid w:val="00D17967"/>
    <w:rsid w:val="00D45281"/>
    <w:rsid w:val="00D6144D"/>
    <w:rsid w:val="00D72614"/>
    <w:rsid w:val="00D903CA"/>
    <w:rsid w:val="00D90F3B"/>
    <w:rsid w:val="00DE7507"/>
    <w:rsid w:val="00E104D7"/>
    <w:rsid w:val="00E2091A"/>
    <w:rsid w:val="00E23E05"/>
    <w:rsid w:val="00E32BD6"/>
    <w:rsid w:val="00E54805"/>
    <w:rsid w:val="00E55EFD"/>
    <w:rsid w:val="00E64B93"/>
    <w:rsid w:val="00EE2291"/>
    <w:rsid w:val="00F05B09"/>
    <w:rsid w:val="00F65D2D"/>
    <w:rsid w:val="00F740C5"/>
    <w:rsid w:val="00FA43C4"/>
    <w:rsid w:val="00FD19AF"/>
    <w:rsid w:val="00FE3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C1"/>
  </w:style>
  <w:style w:type="paragraph" w:styleId="1">
    <w:name w:val="heading 1"/>
    <w:basedOn w:val="a"/>
    <w:next w:val="a"/>
    <w:link w:val="10"/>
    <w:uiPriority w:val="9"/>
    <w:qFormat/>
    <w:rsid w:val="00E23E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3E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D93"/>
    <w:pPr>
      <w:spacing w:after="0" w:line="240" w:lineRule="auto"/>
    </w:pPr>
  </w:style>
  <w:style w:type="character" w:styleId="a4">
    <w:name w:val="Strong"/>
    <w:basedOn w:val="a0"/>
    <w:uiPriority w:val="22"/>
    <w:qFormat/>
    <w:rsid w:val="00571051"/>
    <w:rPr>
      <w:b/>
      <w:bCs/>
    </w:rPr>
  </w:style>
  <w:style w:type="character" w:customStyle="1" w:styleId="apple-converted-space">
    <w:name w:val="apple-converted-space"/>
    <w:basedOn w:val="a0"/>
    <w:rsid w:val="00571051"/>
  </w:style>
  <w:style w:type="character" w:customStyle="1" w:styleId="10">
    <w:name w:val="Заголовок 1 Знак"/>
    <w:basedOn w:val="a0"/>
    <w:link w:val="1"/>
    <w:uiPriority w:val="9"/>
    <w:rsid w:val="00E23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23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OC Heading"/>
    <w:basedOn w:val="1"/>
    <w:next w:val="a"/>
    <w:uiPriority w:val="39"/>
    <w:semiHidden/>
    <w:unhideWhenUsed/>
    <w:qFormat/>
    <w:rsid w:val="00E23E0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23E0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23E05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E23E0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3E0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80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036F"/>
  </w:style>
  <w:style w:type="paragraph" w:styleId="ab">
    <w:name w:val="footer"/>
    <w:basedOn w:val="a"/>
    <w:link w:val="ac"/>
    <w:uiPriority w:val="99"/>
    <w:semiHidden/>
    <w:unhideWhenUsed/>
    <w:rsid w:val="00A80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80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3E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3E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D93"/>
    <w:pPr>
      <w:spacing w:after="0" w:line="240" w:lineRule="auto"/>
    </w:pPr>
  </w:style>
  <w:style w:type="character" w:styleId="a4">
    <w:name w:val="Strong"/>
    <w:basedOn w:val="a0"/>
    <w:uiPriority w:val="22"/>
    <w:qFormat/>
    <w:rsid w:val="00571051"/>
    <w:rPr>
      <w:b/>
      <w:bCs/>
    </w:rPr>
  </w:style>
  <w:style w:type="character" w:customStyle="1" w:styleId="apple-converted-space">
    <w:name w:val="apple-converted-space"/>
    <w:basedOn w:val="a0"/>
    <w:rsid w:val="00571051"/>
  </w:style>
  <w:style w:type="character" w:customStyle="1" w:styleId="10">
    <w:name w:val="Заголовок 1 Знак"/>
    <w:basedOn w:val="a0"/>
    <w:link w:val="1"/>
    <w:uiPriority w:val="9"/>
    <w:rsid w:val="00E23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23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OC Heading"/>
    <w:basedOn w:val="1"/>
    <w:next w:val="a"/>
    <w:uiPriority w:val="39"/>
    <w:semiHidden/>
    <w:unhideWhenUsed/>
    <w:qFormat/>
    <w:rsid w:val="00E23E0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23E0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23E05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E23E0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3E0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80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036F"/>
  </w:style>
  <w:style w:type="paragraph" w:styleId="ab">
    <w:name w:val="footer"/>
    <w:basedOn w:val="a"/>
    <w:link w:val="ac"/>
    <w:uiPriority w:val="99"/>
    <w:semiHidden/>
    <w:unhideWhenUsed/>
    <w:rsid w:val="00A80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80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B8A82-DA9A-4F06-89C6-0167C828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3234</Words>
  <Characters>18439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НИИ</cp:lastModifiedBy>
  <cp:revision>7</cp:revision>
  <dcterms:created xsi:type="dcterms:W3CDTF">2014-11-12T15:19:00Z</dcterms:created>
  <dcterms:modified xsi:type="dcterms:W3CDTF">2015-07-20T12:11:00Z</dcterms:modified>
</cp:coreProperties>
</file>